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2A8" w:rsidRPr="00B94A45" w:rsidRDefault="002142A8" w:rsidP="002142A8">
      <w:pPr>
        <w:jc w:val="right"/>
        <w:rPr>
          <w:bCs/>
        </w:rPr>
      </w:pPr>
      <w:bookmarkStart w:id="0" w:name="_GoBack"/>
      <w:bookmarkEnd w:id="0"/>
      <w:r w:rsidRPr="00B94A45">
        <w:rPr>
          <w:bCs/>
        </w:rPr>
        <w:t>Pielikums</w:t>
      </w:r>
    </w:p>
    <w:p w:rsidR="002142A8" w:rsidRDefault="002142A8" w:rsidP="002142A8">
      <w:pPr>
        <w:spacing w:before="120"/>
        <w:jc w:val="right"/>
        <w:rPr>
          <w:bCs/>
        </w:rPr>
      </w:pPr>
      <w:r>
        <w:rPr>
          <w:bCs/>
        </w:rPr>
        <w:t xml:space="preserve">APSTIPRINĀTS </w:t>
      </w:r>
    </w:p>
    <w:p w:rsidR="002142A8" w:rsidRDefault="002142A8" w:rsidP="002142A8">
      <w:pPr>
        <w:spacing w:before="120"/>
        <w:jc w:val="right"/>
        <w:rPr>
          <w:bCs/>
        </w:rPr>
      </w:pPr>
      <w:r>
        <w:rPr>
          <w:bCs/>
        </w:rPr>
        <w:t>ar LU 03.02.2012.</w:t>
      </w:r>
    </w:p>
    <w:p w:rsidR="002142A8" w:rsidRDefault="002142A8" w:rsidP="002142A8">
      <w:pPr>
        <w:spacing w:before="120"/>
        <w:jc w:val="right"/>
        <w:rPr>
          <w:bCs/>
        </w:rPr>
      </w:pPr>
      <w:r>
        <w:rPr>
          <w:bCs/>
        </w:rPr>
        <w:t xml:space="preserve"> rīkojumu Nr.1/38</w:t>
      </w:r>
    </w:p>
    <w:p w:rsidR="00E35CB9" w:rsidRDefault="00E35CB9" w:rsidP="00E35CB9">
      <w:pPr>
        <w:rPr>
          <w:i/>
        </w:rPr>
      </w:pPr>
    </w:p>
    <w:p w:rsidR="002142A8" w:rsidRPr="00E35CB9" w:rsidRDefault="00E35CB9" w:rsidP="00E35CB9">
      <w:pPr>
        <w:rPr>
          <w:i/>
        </w:rPr>
      </w:pPr>
      <w:r w:rsidRPr="00E35CB9">
        <w:rPr>
          <w:i/>
        </w:rPr>
        <w:t>Ar grozījumiem, kas izdarīti līdz 26.02.2015.</w:t>
      </w:r>
    </w:p>
    <w:p w:rsidR="00E35CB9" w:rsidRPr="00E35CB9" w:rsidRDefault="00E35CB9" w:rsidP="00E35CB9">
      <w:pPr>
        <w:rPr>
          <w:i/>
        </w:rPr>
      </w:pPr>
      <w:r w:rsidRPr="00E35CB9">
        <w:rPr>
          <w:i/>
        </w:rPr>
        <w:t>Grozījumi: LU 26.02.2015. rīkojums Nr. 1/69</w:t>
      </w:r>
    </w:p>
    <w:p w:rsidR="002142A8" w:rsidRDefault="002142A8" w:rsidP="002142A8">
      <w:pPr>
        <w:jc w:val="center"/>
        <w:rPr>
          <w:b/>
        </w:rPr>
      </w:pPr>
    </w:p>
    <w:p w:rsidR="002142A8" w:rsidRDefault="002142A8" w:rsidP="002142A8">
      <w:pPr>
        <w:jc w:val="center"/>
        <w:rPr>
          <w:b/>
        </w:rPr>
      </w:pPr>
    </w:p>
    <w:p w:rsidR="002142A8" w:rsidRDefault="002142A8" w:rsidP="002142A8">
      <w:pPr>
        <w:spacing w:line="360" w:lineRule="auto"/>
        <w:jc w:val="center"/>
        <w:rPr>
          <w:b/>
        </w:rPr>
      </w:pPr>
      <w:r>
        <w:rPr>
          <w:b/>
        </w:rPr>
        <w:t xml:space="preserve">PRASĪBAS NOSLĒGUMA DARBU </w:t>
      </w:r>
    </w:p>
    <w:p w:rsidR="002142A8" w:rsidRDefault="002142A8" w:rsidP="002142A8">
      <w:pPr>
        <w:spacing w:line="360" w:lineRule="auto"/>
        <w:jc w:val="center"/>
        <w:rPr>
          <w:b/>
        </w:rPr>
      </w:pPr>
      <w:r>
        <w:rPr>
          <w:b/>
        </w:rPr>
        <w:t xml:space="preserve">(bakalaura, maģistra darbu, diplomdarbu un kvalifikācijas darbu) </w:t>
      </w:r>
    </w:p>
    <w:p w:rsidR="002142A8" w:rsidRDefault="002142A8" w:rsidP="002142A8">
      <w:pPr>
        <w:tabs>
          <w:tab w:val="left" w:pos="9180"/>
        </w:tabs>
        <w:spacing w:line="360" w:lineRule="auto"/>
        <w:jc w:val="center"/>
        <w:rPr>
          <w:b/>
          <w:sz w:val="28"/>
          <w:szCs w:val="28"/>
        </w:rPr>
      </w:pPr>
      <w:r>
        <w:rPr>
          <w:b/>
        </w:rPr>
        <w:t>IZSTRĀDĀŠANAI UN AIZSTĀVĒŠANAI LATVIJAS UNIVERSITĀTĒ</w:t>
      </w:r>
      <w:r>
        <w:rPr>
          <w:b/>
          <w:sz w:val="28"/>
          <w:szCs w:val="28"/>
        </w:rPr>
        <w:t xml:space="preserve"> </w:t>
      </w:r>
    </w:p>
    <w:p w:rsidR="002142A8" w:rsidRDefault="002142A8" w:rsidP="002142A8">
      <w:pPr>
        <w:spacing w:line="360" w:lineRule="auto"/>
        <w:rPr>
          <w:strike/>
        </w:rPr>
      </w:pPr>
    </w:p>
    <w:p w:rsidR="002142A8" w:rsidRDefault="002142A8" w:rsidP="002142A8">
      <w:pPr>
        <w:spacing w:line="360" w:lineRule="auto"/>
        <w:jc w:val="both"/>
        <w:rPr>
          <w:b/>
        </w:rPr>
      </w:pPr>
      <w:r>
        <w:rPr>
          <w:b/>
        </w:rPr>
        <w:t xml:space="preserve">1. Vispārīgie noteikumi </w:t>
      </w:r>
    </w:p>
    <w:p w:rsidR="002142A8" w:rsidRDefault="002142A8" w:rsidP="002142A8">
      <w:pPr>
        <w:spacing w:line="360" w:lineRule="auto"/>
        <w:jc w:val="both"/>
      </w:pPr>
      <w:r w:rsidRPr="00BC69D3">
        <w:tab/>
      </w:r>
      <w:r w:rsidRPr="00431202">
        <w:t>Šīs prasības</w:t>
      </w:r>
      <w:r w:rsidRPr="00BC69D3">
        <w:t xml:space="preserve"> izstrādāta</w:t>
      </w:r>
      <w:r>
        <w:t>s</w:t>
      </w:r>
      <w:r w:rsidRPr="00BC69D3">
        <w:t xml:space="preserve"> saskaņā ar Nolikumu par noslēguma pārbaudījumiem LU (</w:t>
      </w:r>
      <w:r>
        <w:t>apstiprināts ar LU Senāta 27</w:t>
      </w:r>
      <w:r w:rsidRPr="00BC69D3">
        <w:t>.</w:t>
      </w:r>
      <w:r>
        <w:t>12</w:t>
      </w:r>
      <w:r w:rsidRPr="00BC69D3">
        <w:t>.20</w:t>
      </w:r>
      <w:r>
        <w:t>11</w:t>
      </w:r>
      <w:r w:rsidRPr="00BC69D3">
        <w:t>. lēmum</w:t>
      </w:r>
      <w:r>
        <w:t>u</w:t>
      </w:r>
      <w:r w:rsidRPr="00BC69D3">
        <w:t xml:space="preserve"> Nr. 1</w:t>
      </w:r>
      <w:r>
        <w:t>83</w:t>
      </w:r>
      <w:r w:rsidRPr="00BC69D3">
        <w:t xml:space="preserve">) </w:t>
      </w:r>
      <w:r>
        <w:t xml:space="preserve">un reglamentē vienotas LU prasības noslēguma darbu saturam, noformēšanai un aizstāvēšanai. Nozares specifiskās prasības noslēguma darbiem reglamentē studiju programmu padome un fakultātes dome. </w:t>
      </w:r>
      <w:r w:rsidRPr="00BC69D3">
        <w:t>Fakultāte</w:t>
      </w:r>
      <w:r>
        <w:t xml:space="preserve"> </w:t>
      </w:r>
      <w:r w:rsidRPr="00BC69D3">
        <w:t xml:space="preserve">drīkst noteikt prasības noslēguma </w:t>
      </w:r>
      <w:r w:rsidRPr="002C315F">
        <w:t xml:space="preserve">darbiem tikai tajos jautājumos, kas nav paredzēti šajā dokumentā. </w:t>
      </w:r>
    </w:p>
    <w:p w:rsidR="002142A8" w:rsidRPr="002C315F" w:rsidRDefault="002142A8" w:rsidP="002142A8">
      <w:pPr>
        <w:spacing w:line="360" w:lineRule="auto"/>
        <w:jc w:val="both"/>
        <w:rPr>
          <w:b/>
        </w:rPr>
      </w:pPr>
    </w:p>
    <w:p w:rsidR="002142A8" w:rsidRPr="0036168F" w:rsidRDefault="002142A8" w:rsidP="002142A8">
      <w:pPr>
        <w:spacing w:line="360" w:lineRule="auto"/>
        <w:jc w:val="both"/>
        <w:rPr>
          <w:b/>
        </w:rPr>
      </w:pPr>
      <w:r w:rsidRPr="0036168F">
        <w:rPr>
          <w:b/>
        </w:rPr>
        <w:t xml:space="preserve">2. Noslēguma darba temata izvēle un izstrādes posmi </w:t>
      </w:r>
    </w:p>
    <w:p w:rsidR="002142A8" w:rsidRDefault="002142A8" w:rsidP="002142A8">
      <w:pPr>
        <w:spacing w:line="360" w:lineRule="auto"/>
        <w:jc w:val="both"/>
      </w:pPr>
      <w:r>
        <w:tab/>
        <w:t xml:space="preserve">2.1. Students fakultātes noteiktajos termiņos iesniedz fakultātes dekāna pilnvarotajai personai </w:t>
      </w:r>
      <w:r w:rsidRPr="00150B39">
        <w:t>akadēmiskās struktūrvienības (katedras, nodaļas) vadītājam vai studiju programmas direktoram adresētu iesniegumu (sk. 1. pielikumu) par darba temata izvēli, kas saskaņots</w:t>
      </w:r>
      <w:r>
        <w:rPr>
          <w:color w:val="FF0000"/>
        </w:rPr>
        <w:t xml:space="preserve"> </w:t>
      </w:r>
      <w:r>
        <w:t>ar potenciālo darba vadītāju. Darba vadītājs ar savu parakstu apliecina, ka piekrīt vadīt studenta darbu par izvēlēto tematu.</w:t>
      </w:r>
    </w:p>
    <w:p w:rsidR="002142A8" w:rsidRDefault="002142A8" w:rsidP="002142A8">
      <w:pPr>
        <w:spacing w:line="360" w:lineRule="auto"/>
        <w:jc w:val="both"/>
        <w:rPr>
          <w:color w:val="000000"/>
          <w:sz w:val="22"/>
          <w:szCs w:val="22"/>
        </w:rPr>
      </w:pPr>
      <w:r>
        <w:tab/>
        <w:t xml:space="preserve">2.2. </w:t>
      </w:r>
      <w:r w:rsidRPr="00C4441C">
        <w:rPr>
          <w:szCs w:val="22"/>
        </w:rPr>
        <w:t>Noslēguma darbu tematus</w:t>
      </w:r>
      <w:r>
        <w:rPr>
          <w:szCs w:val="22"/>
        </w:rPr>
        <w:t xml:space="preserve"> </w:t>
      </w:r>
      <w:r w:rsidRPr="00C4441C">
        <w:rPr>
          <w:szCs w:val="22"/>
        </w:rPr>
        <w:t>apstiprina akadēmiskās struktūrvienības (katedras vai nodaļas) vadītājs vai studiju programmas direktors</w:t>
      </w:r>
      <w:r w:rsidRPr="00C4441C">
        <w:t xml:space="preserve"> </w:t>
      </w:r>
      <w:r>
        <w:t xml:space="preserve">– </w:t>
      </w:r>
      <w:r w:rsidRPr="00B23693">
        <w:rPr>
          <w:color w:val="000000"/>
        </w:rPr>
        <w:t>ne vēlāk kā</w:t>
      </w:r>
      <w:r>
        <w:rPr>
          <w:color w:val="000000"/>
        </w:rPr>
        <w:t>:</w:t>
      </w:r>
    </w:p>
    <w:p w:rsidR="002142A8" w:rsidRPr="00C4441C" w:rsidRDefault="002142A8" w:rsidP="002142A8">
      <w:pPr>
        <w:spacing w:line="360" w:lineRule="auto"/>
        <w:ind w:firstLine="1080"/>
        <w:jc w:val="both"/>
      </w:pPr>
      <w:r>
        <w:rPr>
          <w:color w:val="000000"/>
        </w:rPr>
        <w:t>2.2.1. 10 nedēļas pirms darba iesniegšanas termiņa bakalaura un profesionālo studiju programmās;</w:t>
      </w:r>
    </w:p>
    <w:p w:rsidR="002142A8" w:rsidRDefault="002142A8" w:rsidP="002142A8">
      <w:pPr>
        <w:spacing w:line="360" w:lineRule="auto"/>
        <w:ind w:firstLine="1080"/>
        <w:jc w:val="both"/>
        <w:rPr>
          <w:color w:val="000000"/>
        </w:rPr>
      </w:pPr>
      <w:r>
        <w:t xml:space="preserve">2.2.2. </w:t>
      </w:r>
      <w:r w:rsidRPr="00C4441C">
        <w:t>20 nedēļas pirms darba iesniegšanas termiņa</w:t>
      </w:r>
      <w:r>
        <w:rPr>
          <w:color w:val="000000"/>
        </w:rPr>
        <w:t xml:space="preserve"> maģistra studiju programmās.</w:t>
      </w:r>
    </w:p>
    <w:p w:rsidR="002142A8" w:rsidRDefault="002142A8" w:rsidP="002142A8">
      <w:pPr>
        <w:spacing w:line="360" w:lineRule="auto"/>
        <w:ind w:firstLine="720"/>
        <w:jc w:val="both"/>
        <w:rPr>
          <w:color w:val="000000"/>
        </w:rPr>
      </w:pPr>
      <w:r>
        <w:t>2.3. Ja darba tematu neapstiprina,</w:t>
      </w:r>
      <w:r>
        <w:rPr>
          <w:color w:val="000000"/>
        </w:rPr>
        <w:t xml:space="preserve"> </w:t>
      </w:r>
      <w:r w:rsidRPr="00150B39">
        <w:t>akadēmiskās</w:t>
      </w:r>
      <w:r w:rsidRPr="007513D6">
        <w:rPr>
          <w:color w:val="000000"/>
        </w:rPr>
        <w:t xml:space="preserve"> struktūrvienības vadītājs</w:t>
      </w:r>
      <w:r>
        <w:rPr>
          <w:color w:val="000000"/>
        </w:rPr>
        <w:t xml:space="preserve"> </w:t>
      </w:r>
      <w:r w:rsidRPr="00C4441C">
        <w:t>vai studiju programmas direktors</w:t>
      </w:r>
      <w:r>
        <w:rPr>
          <w:color w:val="FF0000"/>
        </w:rPr>
        <w:t xml:space="preserve"> </w:t>
      </w:r>
      <w:r>
        <w:rPr>
          <w:color w:val="000000"/>
        </w:rPr>
        <w:t>sniedz studentam argumentētu atbildi</w:t>
      </w:r>
      <w:r w:rsidRPr="00616543">
        <w:t>, nosakot termiņu jauna temata iesniegšanai.</w:t>
      </w:r>
      <w:r>
        <w:rPr>
          <w:color w:val="000000"/>
        </w:rPr>
        <w:t xml:space="preserve"> </w:t>
      </w:r>
    </w:p>
    <w:p w:rsidR="002142A8" w:rsidRDefault="002142A8" w:rsidP="002142A8">
      <w:pPr>
        <w:spacing w:line="360" w:lineRule="auto"/>
        <w:jc w:val="both"/>
      </w:pPr>
      <w:r>
        <w:rPr>
          <w:color w:val="000000"/>
        </w:rPr>
        <w:tab/>
        <w:t>2.4. Studentu noslēguma darbu nosaukumus (latviešu un angļu valodā), darba vadītājus un recenzentus apstiprina ar fakultātes dekāna norādījumu ne vēlāk kā vienu nedēļu pirms darba aizstāvēšanas.</w:t>
      </w:r>
    </w:p>
    <w:p w:rsidR="002142A8" w:rsidRDefault="002142A8" w:rsidP="002142A8">
      <w:pPr>
        <w:spacing w:line="360" w:lineRule="auto"/>
        <w:ind w:firstLine="720"/>
        <w:jc w:val="both"/>
      </w:pPr>
      <w:r>
        <w:lastRenderedPageBreak/>
        <w:t>2.5. Noslēguma d</w:t>
      </w:r>
      <w:r w:rsidRPr="008F0F7E">
        <w:t>arba izstrādes posmu gaitu nosaka fakultāte.</w:t>
      </w:r>
    </w:p>
    <w:p w:rsidR="002142A8" w:rsidRDefault="002142A8" w:rsidP="002142A8">
      <w:pPr>
        <w:tabs>
          <w:tab w:val="left" w:pos="720"/>
        </w:tabs>
        <w:spacing w:line="360" w:lineRule="auto"/>
        <w:jc w:val="both"/>
        <w:rPr>
          <w:b/>
        </w:rPr>
      </w:pPr>
    </w:p>
    <w:p w:rsidR="002142A8" w:rsidRDefault="002142A8" w:rsidP="002142A8">
      <w:pPr>
        <w:tabs>
          <w:tab w:val="left" w:pos="720"/>
        </w:tabs>
        <w:spacing w:line="360" w:lineRule="auto"/>
        <w:jc w:val="both"/>
        <w:rPr>
          <w:b/>
        </w:rPr>
      </w:pPr>
      <w:r w:rsidRPr="00EB74A2">
        <w:rPr>
          <w:b/>
        </w:rPr>
        <w:t>3. Noslēguma</w:t>
      </w:r>
      <w:r>
        <w:rPr>
          <w:b/>
        </w:rPr>
        <w:t xml:space="preserve"> darba struktūra</w:t>
      </w:r>
    </w:p>
    <w:p w:rsidR="002142A8" w:rsidRDefault="002142A8" w:rsidP="002142A8">
      <w:pPr>
        <w:tabs>
          <w:tab w:val="left" w:pos="720"/>
        </w:tabs>
        <w:spacing w:line="360" w:lineRule="auto"/>
        <w:jc w:val="both"/>
      </w:pPr>
      <w:r>
        <w:tab/>
        <w:t xml:space="preserve">3.1. </w:t>
      </w:r>
      <w:r w:rsidRPr="002C315F">
        <w:t>Noslēguma darbā norādītajā secībā ietver šādas daļas:</w:t>
      </w:r>
    </w:p>
    <w:p w:rsidR="002142A8" w:rsidRDefault="002142A8" w:rsidP="002142A8">
      <w:pPr>
        <w:spacing w:line="360" w:lineRule="auto"/>
        <w:ind w:left="720" w:firstLine="720"/>
        <w:jc w:val="both"/>
      </w:pPr>
      <w:r>
        <w:t>3.1.1. titullapa;</w:t>
      </w:r>
    </w:p>
    <w:p w:rsidR="002142A8" w:rsidRDefault="002142A8" w:rsidP="002142A8">
      <w:pPr>
        <w:spacing w:line="360" w:lineRule="auto"/>
        <w:ind w:left="720" w:firstLine="720"/>
        <w:jc w:val="both"/>
      </w:pPr>
      <w:r>
        <w:t>3.1.2. anotācija, atslēgvārdi;</w:t>
      </w:r>
    </w:p>
    <w:p w:rsidR="002142A8" w:rsidRDefault="002142A8" w:rsidP="002142A8">
      <w:pPr>
        <w:spacing w:line="360" w:lineRule="auto"/>
        <w:ind w:left="720" w:firstLine="720"/>
        <w:jc w:val="both"/>
      </w:pPr>
      <w:r>
        <w:t>3.1.3. satura rādītājs;</w:t>
      </w:r>
    </w:p>
    <w:p w:rsidR="002142A8" w:rsidRDefault="002142A8" w:rsidP="002142A8">
      <w:pPr>
        <w:spacing w:line="360" w:lineRule="auto"/>
        <w:ind w:left="720" w:firstLine="720"/>
        <w:jc w:val="both"/>
      </w:pPr>
      <w:r>
        <w:t>3.1.4. a</w:t>
      </w:r>
      <w:r w:rsidRPr="00816BF8">
        <w:t>pzīmējumu saraksts;</w:t>
      </w:r>
    </w:p>
    <w:p w:rsidR="002142A8" w:rsidRDefault="002142A8" w:rsidP="002142A8">
      <w:pPr>
        <w:spacing w:line="360" w:lineRule="auto"/>
        <w:ind w:left="720" w:firstLine="720"/>
        <w:jc w:val="both"/>
      </w:pPr>
      <w:r>
        <w:t>3.1.5.  i</w:t>
      </w:r>
      <w:r w:rsidRPr="00816BF8">
        <w:t>evads;</w:t>
      </w:r>
    </w:p>
    <w:p w:rsidR="002142A8" w:rsidRDefault="002142A8" w:rsidP="002142A8">
      <w:pPr>
        <w:spacing w:line="360" w:lineRule="auto"/>
        <w:ind w:left="720" w:firstLine="720"/>
        <w:jc w:val="both"/>
      </w:pPr>
      <w:r>
        <w:t>3.1.6. n</w:t>
      </w:r>
      <w:r w:rsidRPr="00816BF8">
        <w:t>odaļas ar apakšnodaļām;</w:t>
      </w:r>
    </w:p>
    <w:p w:rsidR="002142A8" w:rsidRDefault="002142A8" w:rsidP="002142A8">
      <w:pPr>
        <w:spacing w:line="360" w:lineRule="auto"/>
        <w:ind w:left="720" w:firstLine="720"/>
        <w:jc w:val="both"/>
      </w:pPr>
      <w:r>
        <w:t>3.1.7.  r</w:t>
      </w:r>
      <w:r w:rsidRPr="00816BF8">
        <w:t>ezultāti un diskusija;</w:t>
      </w:r>
    </w:p>
    <w:p w:rsidR="002142A8" w:rsidRDefault="002142A8" w:rsidP="002142A8">
      <w:pPr>
        <w:spacing w:line="360" w:lineRule="auto"/>
        <w:ind w:left="720" w:firstLine="720"/>
        <w:jc w:val="both"/>
      </w:pPr>
      <w:r>
        <w:t>3.1.8. s</w:t>
      </w:r>
      <w:r w:rsidRPr="000B3091">
        <w:t>ecinājumi;</w:t>
      </w:r>
    </w:p>
    <w:p w:rsidR="002142A8" w:rsidRPr="00616543" w:rsidRDefault="002142A8" w:rsidP="002142A8">
      <w:pPr>
        <w:spacing w:line="360" w:lineRule="auto"/>
        <w:ind w:left="720" w:firstLine="720"/>
        <w:jc w:val="both"/>
      </w:pPr>
      <w:r>
        <w:t xml:space="preserve">3.1.9. </w:t>
      </w:r>
      <w:r w:rsidRPr="00616543">
        <w:t>pateicības (pēc darba autora izvēles);</w:t>
      </w:r>
    </w:p>
    <w:p w:rsidR="002142A8" w:rsidRPr="00616543" w:rsidRDefault="002142A8" w:rsidP="002142A8">
      <w:pPr>
        <w:spacing w:line="360" w:lineRule="auto"/>
        <w:ind w:left="720" w:firstLine="720"/>
        <w:jc w:val="both"/>
      </w:pPr>
      <w:r>
        <w:t xml:space="preserve">3.1.10. </w:t>
      </w:r>
      <w:r w:rsidRPr="00616543">
        <w:t xml:space="preserve"> izmantotā literatūra un avoti;</w:t>
      </w:r>
    </w:p>
    <w:p w:rsidR="002142A8" w:rsidRPr="00616543" w:rsidRDefault="002142A8" w:rsidP="002142A8">
      <w:pPr>
        <w:spacing w:line="360" w:lineRule="auto"/>
        <w:ind w:left="720" w:firstLine="720"/>
        <w:jc w:val="both"/>
      </w:pPr>
      <w:r>
        <w:t>3.1.11.</w:t>
      </w:r>
      <w:r w:rsidRPr="00616543">
        <w:t>pielikumi;</w:t>
      </w:r>
    </w:p>
    <w:p w:rsidR="002142A8" w:rsidRPr="00616543" w:rsidRDefault="002142A8" w:rsidP="002142A8">
      <w:pPr>
        <w:spacing w:line="360" w:lineRule="auto"/>
        <w:ind w:left="720" w:firstLine="720"/>
        <w:jc w:val="both"/>
      </w:pPr>
      <w:r>
        <w:t xml:space="preserve">3.1.12. </w:t>
      </w:r>
      <w:r w:rsidRPr="00616543">
        <w:t>dokumentārā lapa.</w:t>
      </w:r>
    </w:p>
    <w:p w:rsidR="002142A8" w:rsidRPr="00616543" w:rsidRDefault="002142A8" w:rsidP="002142A8">
      <w:pPr>
        <w:spacing w:line="360" w:lineRule="auto"/>
        <w:ind w:firstLine="720"/>
        <w:jc w:val="both"/>
      </w:pPr>
      <w:r>
        <w:t xml:space="preserve">3.2. </w:t>
      </w:r>
      <w:r w:rsidRPr="00616543">
        <w:t>Noslēguma darba un tā atsevišķu daļu apjomu nosaka fakultāte. 3.</w:t>
      </w:r>
      <w:r>
        <w:t>1.</w:t>
      </w:r>
      <w:r w:rsidRPr="00616543">
        <w:t>4.</w:t>
      </w:r>
      <w:r>
        <w:t xml:space="preserve"> un</w:t>
      </w:r>
      <w:r w:rsidRPr="00616543">
        <w:t xml:space="preserve"> 3.</w:t>
      </w:r>
      <w:r>
        <w:t>1.</w:t>
      </w:r>
      <w:r w:rsidRPr="00616543">
        <w:t xml:space="preserve">11. punktā minēto nodaļu, kā arī diskusijas nepieciešamību nosaka darba specifika. </w:t>
      </w:r>
    </w:p>
    <w:p w:rsidR="002142A8" w:rsidRDefault="002142A8" w:rsidP="002142A8">
      <w:pPr>
        <w:spacing w:line="360" w:lineRule="auto"/>
        <w:jc w:val="both"/>
      </w:pPr>
    </w:p>
    <w:p w:rsidR="002142A8" w:rsidRPr="00EB74A2" w:rsidRDefault="002142A8" w:rsidP="002142A8">
      <w:pPr>
        <w:spacing w:line="360" w:lineRule="auto"/>
        <w:jc w:val="both"/>
        <w:rPr>
          <w:b/>
        </w:rPr>
      </w:pPr>
      <w:r>
        <w:rPr>
          <w:b/>
        </w:rPr>
        <w:t xml:space="preserve">4. </w:t>
      </w:r>
      <w:r w:rsidRPr="00EB74A2">
        <w:rPr>
          <w:b/>
        </w:rPr>
        <w:t xml:space="preserve">Noslēguma darba saturs </w:t>
      </w:r>
    </w:p>
    <w:p w:rsidR="002142A8" w:rsidRDefault="002142A8" w:rsidP="002142A8">
      <w:pPr>
        <w:spacing w:line="360" w:lineRule="auto"/>
        <w:ind w:firstLine="720"/>
        <w:jc w:val="both"/>
      </w:pPr>
      <w:r>
        <w:t xml:space="preserve">4.1. Titullapu noformē atbilstoši paraugam (sk. </w:t>
      </w:r>
      <w:r w:rsidRPr="00150B39">
        <w:t>2.</w:t>
      </w:r>
      <w:r>
        <w:t xml:space="preserve"> pielikumu).</w:t>
      </w:r>
    </w:p>
    <w:p w:rsidR="002142A8" w:rsidRDefault="002142A8" w:rsidP="002142A8">
      <w:pPr>
        <w:spacing w:line="360" w:lineRule="auto"/>
        <w:ind w:firstLine="720"/>
        <w:jc w:val="both"/>
      </w:pPr>
      <w:r>
        <w:t>4.2. Anotāciju</w:t>
      </w:r>
      <w:r>
        <w:tab/>
        <w:t xml:space="preserve">sagatavo latviešu un angļu valodā. Pēc saskaņošanas ar studiju programmas direktoru var sagatavot arī papildu anotāciju kādā citā Eiropas Savienības oficiālajā valodā. Anotācijā izklāsta problēmas būtību, pētījuma mērķus, </w:t>
      </w:r>
      <w:r w:rsidRPr="00BC69D3">
        <w:t>uzdevumus</w:t>
      </w:r>
      <w:r>
        <w:t>, raksturo iegūtos rezultātus. Anotācijas apjoms ir noteikts līdz 850 rakstu zīmēm, ieskaitot atstarpes.</w:t>
      </w:r>
    </w:p>
    <w:p w:rsidR="002142A8" w:rsidRDefault="002142A8" w:rsidP="002142A8">
      <w:pPr>
        <w:spacing w:line="360" w:lineRule="auto"/>
        <w:ind w:firstLine="720"/>
        <w:jc w:val="both"/>
      </w:pPr>
      <w:r>
        <w:t xml:space="preserve">4.3. </w:t>
      </w:r>
      <w:r w:rsidRPr="006B3E25">
        <w:t>Atslēgvārdi</w:t>
      </w:r>
      <w:r>
        <w:t xml:space="preserve"> raksturo darba tematu, rezultātus un izmantotās metodes. Ieteicamais atslēgvārdu skaits ir no </w:t>
      </w:r>
      <w:r w:rsidRPr="00BC69D3">
        <w:t>4</w:t>
      </w:r>
      <w:r>
        <w:t xml:space="preserve"> līdz 8. To uzskaitījumu ievieto aiz darba anotācijas.</w:t>
      </w:r>
    </w:p>
    <w:p w:rsidR="002142A8" w:rsidRDefault="002142A8" w:rsidP="002142A8">
      <w:pPr>
        <w:spacing w:line="360" w:lineRule="auto"/>
        <w:ind w:firstLine="720"/>
        <w:jc w:val="both"/>
      </w:pPr>
      <w:r>
        <w:t xml:space="preserve">4.4. </w:t>
      </w:r>
      <w:r w:rsidRPr="00F315C6">
        <w:t>Satura rādītāj</w:t>
      </w:r>
      <w:r>
        <w:t>ā</w:t>
      </w:r>
      <w:r w:rsidRPr="008A5923">
        <w:t xml:space="preserve"> vispirms iekļauj apzīmējumu sarakstu, bet, ja tāda nav, – ievadu</w:t>
      </w:r>
      <w:r>
        <w:t xml:space="preserve">, visu nodaļu un apakšnodaļu virsrakstus to numerācijas secībā un norāda atbilstošās lappuses numuru. Lappuses numurē ar arābu cipariem. Satura rādītāja nobeigumā norāda izmantotās literatūras un avotu sarakstu. Pielikumus numurē atsevišķi ar arābu cipariem. Satura rādītāja noformēšanas paraugu sk. </w:t>
      </w:r>
      <w:r w:rsidRPr="00150B39">
        <w:t>3.</w:t>
      </w:r>
      <w:r>
        <w:t xml:space="preserve"> pielikumā.</w:t>
      </w:r>
    </w:p>
    <w:p w:rsidR="002142A8" w:rsidRDefault="002142A8" w:rsidP="002142A8">
      <w:pPr>
        <w:spacing w:line="360" w:lineRule="auto"/>
        <w:ind w:firstLine="720"/>
        <w:jc w:val="both"/>
      </w:pPr>
      <w:r>
        <w:t xml:space="preserve">4.5. Ja darbā izmantoti vairāki saīsinājumi vai nosacītie apzīmējumi, tos noformē uz atsevišķas lapas. </w:t>
      </w:r>
    </w:p>
    <w:p w:rsidR="002142A8" w:rsidRDefault="002142A8" w:rsidP="002142A8">
      <w:pPr>
        <w:spacing w:line="360" w:lineRule="auto"/>
        <w:ind w:firstLine="720"/>
        <w:jc w:val="both"/>
      </w:pPr>
      <w:r>
        <w:t>4.6. Ievadā pamato temata izvēli un aktualitāti, kā arī apraksta:</w:t>
      </w:r>
    </w:p>
    <w:p w:rsidR="002142A8" w:rsidRDefault="002142A8" w:rsidP="002142A8">
      <w:pPr>
        <w:spacing w:line="360" w:lineRule="auto"/>
        <w:ind w:firstLine="1080"/>
        <w:jc w:val="both"/>
      </w:pPr>
      <w:r>
        <w:lastRenderedPageBreak/>
        <w:t xml:space="preserve">4.6.1. pētāmās problēmas vai izvirzītās hipotēzes; </w:t>
      </w:r>
    </w:p>
    <w:p w:rsidR="002142A8" w:rsidRDefault="002142A8" w:rsidP="002142A8">
      <w:pPr>
        <w:spacing w:line="360" w:lineRule="auto"/>
        <w:ind w:firstLine="1080"/>
        <w:jc w:val="both"/>
      </w:pPr>
      <w:r>
        <w:t>4.6.2. darba mērķi un uzdevumus;</w:t>
      </w:r>
    </w:p>
    <w:p w:rsidR="002142A8" w:rsidRDefault="002142A8" w:rsidP="002142A8">
      <w:pPr>
        <w:spacing w:line="360" w:lineRule="auto"/>
        <w:ind w:firstLine="1080"/>
        <w:jc w:val="both"/>
      </w:pPr>
      <w:r>
        <w:t>4.6.3. izmantotās pētniecības metodes;</w:t>
      </w:r>
    </w:p>
    <w:p w:rsidR="002142A8" w:rsidRDefault="002142A8" w:rsidP="002142A8">
      <w:pPr>
        <w:spacing w:line="360" w:lineRule="auto"/>
        <w:ind w:firstLine="1080"/>
        <w:jc w:val="both"/>
      </w:pPr>
      <w:r>
        <w:t>4.6.4. faktoloģiskā materiāla avotus;</w:t>
      </w:r>
    </w:p>
    <w:p w:rsidR="002142A8" w:rsidRDefault="002142A8" w:rsidP="002142A8">
      <w:pPr>
        <w:spacing w:line="360" w:lineRule="auto"/>
        <w:ind w:firstLine="1080"/>
        <w:jc w:val="both"/>
      </w:pPr>
      <w:r>
        <w:t>4.6.5. darba struktūru.</w:t>
      </w:r>
    </w:p>
    <w:p w:rsidR="002142A8" w:rsidRDefault="002142A8" w:rsidP="002142A8">
      <w:pPr>
        <w:spacing w:line="360" w:lineRule="auto"/>
        <w:jc w:val="both"/>
      </w:pPr>
      <w:r>
        <w:t>Fakultāte var noteikt papildu prasības ievada saturam.</w:t>
      </w:r>
    </w:p>
    <w:p w:rsidR="002142A8" w:rsidRDefault="002142A8" w:rsidP="002142A8">
      <w:pPr>
        <w:spacing w:line="360" w:lineRule="auto"/>
        <w:ind w:firstLine="720"/>
        <w:jc w:val="both"/>
      </w:pPr>
      <w:r>
        <w:t>4.7. Noslēguma darba pamatdaļu veido nodaļas ar apakšnodaļām. Šajā daļā ietver problēmas analīzi un studenta veiktā pētījuma aprakstu. Katras nodaļas nobeigumā var formulēt secinājumus.</w:t>
      </w:r>
      <w:r>
        <w:tab/>
      </w:r>
    </w:p>
    <w:p w:rsidR="002142A8" w:rsidRDefault="002142A8" w:rsidP="002142A8">
      <w:pPr>
        <w:spacing w:line="360" w:lineRule="auto"/>
        <w:ind w:firstLine="720"/>
        <w:jc w:val="both"/>
      </w:pPr>
      <w:r>
        <w:t xml:space="preserve"> 4.8. Rezultātu daļā parāda svarīgākos iegūtos rezultātus, salīdzina tos ar līdzīgiem pētījumiem, novērtē rezultātu atbilstību izvirzītajām problēmām vai hipotēzei. </w:t>
      </w:r>
    </w:p>
    <w:p w:rsidR="002142A8" w:rsidRDefault="002142A8" w:rsidP="002142A8">
      <w:pPr>
        <w:spacing w:line="360" w:lineRule="auto"/>
        <w:ind w:firstLine="720"/>
        <w:jc w:val="both"/>
      </w:pPr>
      <w:r>
        <w:t xml:space="preserve">4.9. </w:t>
      </w:r>
      <w:r w:rsidRPr="00003606">
        <w:t>Diskusiju</w:t>
      </w:r>
      <w:r>
        <w:rPr>
          <w:b/>
        </w:rPr>
        <w:t xml:space="preserve"> </w:t>
      </w:r>
      <w:r>
        <w:t>var veidot kā atsevišķu nodaļu. Ja diskusija ir izdalīta atsevišķi, tad rezultātu nodaļā sniedz tikai svarīgākos rezultātus, pievēršot uzmanību aktualitātei un likumsakarībām, bet pētījumu analīzi pārceļ uz diskusiju nodaļu.</w:t>
      </w:r>
    </w:p>
    <w:p w:rsidR="002142A8" w:rsidRDefault="002142A8" w:rsidP="002142A8">
      <w:pPr>
        <w:spacing w:line="360" w:lineRule="auto"/>
        <w:ind w:firstLine="720"/>
        <w:jc w:val="both"/>
      </w:pPr>
      <w:r>
        <w:t>4.10. Noslēguma secinājumos atšķirībā no secinājumiem katras nodaļas nobeigumā (ja autors tos formulējis) izsaka plašāku vispārinājumu, iesaka pētāmo problēmu risinājumu un norāda turpmākos pētījuma virzienus. Apjomīgākos pētījumos secinājumus ieteicams strukturēt.</w:t>
      </w:r>
    </w:p>
    <w:p w:rsidR="002142A8" w:rsidRDefault="002142A8" w:rsidP="002142A8">
      <w:pPr>
        <w:spacing w:line="360" w:lineRule="auto"/>
        <w:ind w:firstLine="720"/>
        <w:jc w:val="both"/>
      </w:pPr>
      <w:r>
        <w:t xml:space="preserve">4.11. Pateicību izsaka personām, kuras ir sniegušas organizatorisku </w:t>
      </w:r>
      <w:r w:rsidRPr="00150B39">
        <w:t>vai f</w:t>
      </w:r>
      <w:r>
        <w:t>inansiālu palīdzību materiālu vākšanā</w:t>
      </w:r>
      <w:r w:rsidRPr="00150B39">
        <w:t xml:space="preserve"> vai</w:t>
      </w:r>
      <w:r>
        <w:t xml:space="preserve"> arī metodiskus ieteikumus un morālo atbalstu darba izstrādē. </w:t>
      </w:r>
    </w:p>
    <w:p w:rsidR="002142A8" w:rsidRDefault="002142A8" w:rsidP="002142A8">
      <w:pPr>
        <w:spacing w:line="360" w:lineRule="auto"/>
        <w:ind w:firstLine="720"/>
        <w:jc w:val="both"/>
      </w:pPr>
      <w:r>
        <w:rPr>
          <w:color w:val="000000"/>
        </w:rPr>
        <w:t xml:space="preserve">4.12. </w:t>
      </w:r>
      <w:r>
        <w:t xml:space="preserve">Visos gadījumos, kad noslēguma darbā ir izmantoti citu autoru darbi vai idejas vai paša autora iepriekš izstrādāti darbi, nepieciešama atsauce uz šiem avotiem. Prasības bibliogrāfisko atsauču un izmantoto avotu noformēšanai nosaka fakultāte atbilstoši </w:t>
      </w:r>
      <w:r w:rsidRPr="00A94453">
        <w:t>nozarē pieņemtajam informācijas avota apraksta standartam</w:t>
      </w:r>
      <w:r>
        <w:t>. Sarakstā nedrīkst norādīt avotus, uz kuriem nav atsauces darbā.</w:t>
      </w:r>
    </w:p>
    <w:p w:rsidR="002142A8" w:rsidRDefault="002142A8" w:rsidP="002142A8">
      <w:pPr>
        <w:tabs>
          <w:tab w:val="left" w:pos="1080"/>
        </w:tabs>
        <w:spacing w:line="360" w:lineRule="auto"/>
        <w:ind w:firstLine="720"/>
        <w:jc w:val="both"/>
      </w:pPr>
      <w:r>
        <w:t>4.13. Ja darbam nepieciešams, dažādus palīgmateriālus var ievietot pielikumā. Tajā parasti iekļauj aprēķinu starprezultātus, ilustrācijas, anketu paraugus, kartes, aparātu un ierīču aprakstus u. c. Prasības pielikumu noformēšanai nosaka fakultāte.</w:t>
      </w:r>
    </w:p>
    <w:p w:rsidR="002142A8" w:rsidRDefault="002142A8" w:rsidP="002142A8">
      <w:pPr>
        <w:tabs>
          <w:tab w:val="left" w:pos="1080"/>
        </w:tabs>
        <w:spacing w:line="360" w:lineRule="auto"/>
        <w:ind w:firstLine="720"/>
        <w:jc w:val="both"/>
      </w:pPr>
      <w:r>
        <w:t xml:space="preserve"> 4.14. Dokumentārajā </w:t>
      </w:r>
      <w:r w:rsidRPr="00150B39">
        <w:t>lap</w:t>
      </w:r>
      <w:r>
        <w:t>ā</w:t>
      </w:r>
      <w:r w:rsidRPr="00150B39">
        <w:t xml:space="preserve"> (</w:t>
      </w:r>
      <w:r>
        <w:t xml:space="preserve">sk. </w:t>
      </w:r>
      <w:r w:rsidRPr="00150B39">
        <w:t>4</w:t>
      </w:r>
      <w:r>
        <w:t>. pielikumu) ietver:</w:t>
      </w:r>
    </w:p>
    <w:p w:rsidR="002142A8" w:rsidRDefault="002142A8" w:rsidP="002142A8">
      <w:pPr>
        <w:spacing w:line="360" w:lineRule="auto"/>
        <w:ind w:left="1260"/>
        <w:jc w:val="both"/>
      </w:pPr>
      <w:r>
        <w:t>4.14.1. darba nosaukumu, fakultātes nosaukumu;</w:t>
      </w:r>
    </w:p>
    <w:p w:rsidR="002142A8" w:rsidRDefault="002142A8" w:rsidP="002142A8">
      <w:pPr>
        <w:spacing w:line="360" w:lineRule="auto"/>
        <w:ind w:left="1260"/>
        <w:jc w:val="both"/>
      </w:pPr>
      <w:r>
        <w:t>4.14.2. autora apliecinājumu, ka darbs veikts patstāvīgi, ka darbā izmantoti tikai tajā norādītie informācijas avoti un ka darba elektroniskā kopija atbilst izdrukai;</w:t>
      </w:r>
    </w:p>
    <w:p w:rsidR="002142A8" w:rsidRDefault="002142A8" w:rsidP="002142A8">
      <w:pPr>
        <w:spacing w:line="360" w:lineRule="auto"/>
        <w:ind w:left="1260"/>
        <w:jc w:val="both"/>
      </w:pPr>
      <w:r>
        <w:t xml:space="preserve">4.14.3. vadītāja </w:t>
      </w:r>
      <w:r w:rsidRPr="00B160B1">
        <w:t>atzinumu, vai darbs ir rekomendējams</w:t>
      </w:r>
      <w:r>
        <w:t xml:space="preserve"> aizstāvēšanai;</w:t>
      </w:r>
    </w:p>
    <w:p w:rsidR="002142A8" w:rsidRDefault="002142A8" w:rsidP="002142A8">
      <w:pPr>
        <w:spacing w:line="360" w:lineRule="auto"/>
        <w:ind w:left="1260"/>
        <w:jc w:val="both"/>
      </w:pPr>
      <w:r>
        <w:t>4.14.4. atbildīgās personas atzīmi par darba saņemšanu;</w:t>
      </w:r>
    </w:p>
    <w:p w:rsidR="002142A8" w:rsidRDefault="002142A8" w:rsidP="002142A8">
      <w:pPr>
        <w:spacing w:line="360" w:lineRule="auto"/>
        <w:ind w:left="1260"/>
        <w:jc w:val="both"/>
      </w:pPr>
      <w:r>
        <w:t>4.14.5. recenzenta-/u datus (vārds, uzvārds, amats, zinātniskais grāds);</w:t>
      </w:r>
    </w:p>
    <w:p w:rsidR="002142A8" w:rsidRDefault="002142A8" w:rsidP="002142A8">
      <w:pPr>
        <w:spacing w:line="360" w:lineRule="auto"/>
        <w:ind w:left="1260"/>
        <w:jc w:val="both"/>
      </w:pPr>
      <w:r>
        <w:t>4.14.6. noslēguma pārbaudījuma komisijas sēdes datumu un protokola numuru.</w:t>
      </w:r>
    </w:p>
    <w:p w:rsidR="002142A8" w:rsidRDefault="002142A8" w:rsidP="002142A8">
      <w:pPr>
        <w:spacing w:line="360" w:lineRule="auto"/>
        <w:jc w:val="both"/>
      </w:pPr>
    </w:p>
    <w:p w:rsidR="002142A8" w:rsidRDefault="002142A8" w:rsidP="002142A8">
      <w:pPr>
        <w:tabs>
          <w:tab w:val="left" w:pos="900"/>
        </w:tabs>
        <w:spacing w:line="360" w:lineRule="auto"/>
        <w:jc w:val="both"/>
        <w:rPr>
          <w:b/>
        </w:rPr>
      </w:pPr>
      <w:r>
        <w:rPr>
          <w:b/>
        </w:rPr>
        <w:t>5. Noslēguma darba tehniskais noformējums</w:t>
      </w:r>
    </w:p>
    <w:p w:rsidR="002142A8" w:rsidRDefault="002142A8" w:rsidP="002142A8">
      <w:pPr>
        <w:spacing w:line="360" w:lineRule="auto"/>
        <w:ind w:firstLine="720"/>
        <w:jc w:val="both"/>
      </w:pPr>
      <w:r>
        <w:t>5.1. Noslēguma darbus izstrādā pareizā, literārā latviešu valodā. Citu valodu lietošana pieļaujama:</w:t>
      </w:r>
    </w:p>
    <w:p w:rsidR="002142A8" w:rsidRDefault="002142A8" w:rsidP="002142A8">
      <w:pPr>
        <w:pStyle w:val="BodyText"/>
        <w:spacing w:after="0" w:line="360" w:lineRule="auto"/>
        <w:ind w:right="566" w:firstLine="1080"/>
        <w:jc w:val="both"/>
        <w:rPr>
          <w:szCs w:val="24"/>
        </w:rPr>
      </w:pPr>
      <w:r>
        <w:rPr>
          <w:szCs w:val="24"/>
        </w:rPr>
        <w:t>5.1.1. ārvalstu studentiem;</w:t>
      </w:r>
    </w:p>
    <w:p w:rsidR="002142A8" w:rsidRDefault="002142A8" w:rsidP="002142A8">
      <w:pPr>
        <w:pStyle w:val="BodyText"/>
        <w:spacing w:after="0" w:line="360" w:lineRule="auto"/>
        <w:ind w:right="566" w:firstLine="1080"/>
        <w:jc w:val="both"/>
        <w:rPr>
          <w:szCs w:val="24"/>
        </w:rPr>
      </w:pPr>
      <w:r>
        <w:rPr>
          <w:szCs w:val="24"/>
        </w:rPr>
        <w:t>5.1.2. valodu un kultūras studiju programmu studentiem;</w:t>
      </w:r>
    </w:p>
    <w:p w:rsidR="002142A8" w:rsidRDefault="002142A8" w:rsidP="002142A8">
      <w:pPr>
        <w:pStyle w:val="BodyText"/>
        <w:spacing w:after="0" w:line="360" w:lineRule="auto"/>
        <w:ind w:right="566" w:firstLine="1080"/>
        <w:jc w:val="both"/>
        <w:rPr>
          <w:szCs w:val="24"/>
        </w:rPr>
      </w:pPr>
      <w:r>
        <w:rPr>
          <w:szCs w:val="24"/>
        </w:rPr>
        <w:t>5.1.3. citos normatīvajos aktos paredzētajos gadījumos.</w:t>
      </w:r>
    </w:p>
    <w:p w:rsidR="002142A8" w:rsidRDefault="002142A8" w:rsidP="002142A8">
      <w:pPr>
        <w:spacing w:line="360" w:lineRule="auto"/>
        <w:ind w:firstLine="720"/>
        <w:jc w:val="both"/>
      </w:pPr>
      <w:r w:rsidRPr="00616543">
        <w:t>5.2. Darbu noformē datorsalikumā uz A4 formāta lapām, kurām atbilstoši fakultātes prasībām apdrukāta viena vai abas lapas puses. Burtu lielums ir 12 punkti, ieteicamais fonts –</w:t>
      </w:r>
      <w:r w:rsidRPr="00E91CC3">
        <w:t xml:space="preserve"> </w:t>
      </w:r>
      <w:r w:rsidRPr="00E91CC3">
        <w:rPr>
          <w:i/>
        </w:rPr>
        <w:t>Times New Roman</w:t>
      </w:r>
      <w:r w:rsidRPr="00E91CC3">
        <w:t>,</w:t>
      </w:r>
      <w:r>
        <w:t xml:space="preserve"> nodaļu virsrakstu burtu lielums</w:t>
      </w:r>
      <w:r>
        <w:rPr>
          <w:color w:val="0000FF"/>
        </w:rPr>
        <w:t xml:space="preserve"> </w:t>
      </w:r>
      <w:r>
        <w:t>– 14 punkti, rindstarpa</w:t>
      </w:r>
      <w:r>
        <w:rPr>
          <w:color w:val="0000FF"/>
        </w:rPr>
        <w:t xml:space="preserve"> </w:t>
      </w:r>
      <w:r>
        <w:t>–</w:t>
      </w:r>
      <w:r>
        <w:rPr>
          <w:color w:val="0000FF"/>
        </w:rPr>
        <w:t xml:space="preserve"> </w:t>
      </w:r>
      <w:r>
        <w:t>1,5. Jāievēro atkāpes no lapas malām: 30 mm – no kreisās puses, 20 mm – no labās puses un 20 mm – no augšas un apakšas.</w:t>
      </w:r>
    </w:p>
    <w:p w:rsidR="002142A8" w:rsidRDefault="002142A8" w:rsidP="002142A8">
      <w:pPr>
        <w:spacing w:line="360" w:lineRule="auto"/>
        <w:ind w:firstLine="720"/>
        <w:jc w:val="both"/>
      </w:pPr>
      <w:r>
        <w:t xml:space="preserve">5.3. Jaunu rindkopu sāk ar </w:t>
      </w:r>
      <w:r w:rsidRPr="00C02479">
        <w:t>1</w:t>
      </w:r>
      <w:r>
        <w:t xml:space="preserve"> cm atkāpi. Katru nodaļu sāk jaunā lappusē. Lappuse nedrīkst beigties ar virsrakstu. Nodaļu virsrakstus raksta ar lielajiem burtiem, bet apakšnodaļu virsrakstus – ar mazajiem burtiem (izņemot pirmo burtu) treknrakstā (</w:t>
      </w:r>
      <w:r>
        <w:rPr>
          <w:i/>
        </w:rPr>
        <w:t xml:space="preserve">bold). </w:t>
      </w:r>
      <w:r>
        <w:t>Aiz virsraksta punktu neliek. Virsraksta attālums no iepriekšējā un turpmākā teksta ir divas rindstarpas. Lappuses numurē apakšā lapas vidū ar arābu cipariem, sākot ar lappusi, kas seko titullapai.</w:t>
      </w:r>
    </w:p>
    <w:p w:rsidR="002142A8" w:rsidRDefault="002142A8" w:rsidP="002142A8">
      <w:pPr>
        <w:spacing w:line="360" w:lineRule="auto"/>
        <w:ind w:firstLine="720"/>
        <w:jc w:val="both"/>
      </w:pPr>
      <w:r>
        <w:t xml:space="preserve">5.4. Katrai tabulai jābūt kārtas numuram un virsrakstam. Tabulas numurē katras nodaļas ietvaros slīprakstā augšējā labajā stūrī virs tabulas. Piemēram, </w:t>
      </w:r>
      <w:r>
        <w:rPr>
          <w:i/>
        </w:rPr>
        <w:t>2.3. tabula</w:t>
      </w:r>
      <w:r>
        <w:t xml:space="preserve"> – pirmais skaitlis ir nodaļas numurs, bet otrais – tabulas kārtas numurs šajā nodaļā. Tabulas virsrakstu izvieto virs tabulas ar 11 punktu burtiem treknrakstā (</w:t>
      </w:r>
      <w:r>
        <w:rPr>
          <w:i/>
        </w:rPr>
        <w:t>bold)</w:t>
      </w:r>
      <w:r>
        <w:t>.</w:t>
      </w:r>
    </w:p>
    <w:p w:rsidR="002142A8" w:rsidRPr="001338F0" w:rsidRDefault="002142A8" w:rsidP="002142A8">
      <w:pPr>
        <w:spacing w:line="360" w:lineRule="auto"/>
        <w:ind w:firstLine="720"/>
        <w:jc w:val="both"/>
      </w:pPr>
      <w:r>
        <w:t xml:space="preserve">5.5. Jēdziens </w:t>
      </w:r>
      <w:r>
        <w:rPr>
          <w:i/>
        </w:rPr>
        <w:t>attēls</w:t>
      </w:r>
      <w:r>
        <w:t xml:space="preserve"> (</w:t>
      </w:r>
      <w:r>
        <w:rPr>
          <w:i/>
        </w:rPr>
        <w:t>att</w:t>
      </w:r>
      <w:r>
        <w:t xml:space="preserve">.) ietver zīmējumus, fotogrāfijas, shēmas, diagrammas un citas darba ilustrācijas. Zem attēla raksta tā numuru slīprakstā, piemēram, </w:t>
      </w:r>
      <w:r>
        <w:rPr>
          <w:i/>
        </w:rPr>
        <w:t>2.1. att.</w:t>
      </w:r>
      <w:r>
        <w:t>,</w:t>
      </w:r>
      <w:r>
        <w:rPr>
          <w:i/>
        </w:rPr>
        <w:t xml:space="preserve"> </w:t>
      </w:r>
      <w:r>
        <w:t>un nosaukumu ar 11 punktu burtiem treknrakstā (</w:t>
      </w:r>
      <w:r>
        <w:rPr>
          <w:i/>
        </w:rPr>
        <w:t>bold)</w:t>
      </w:r>
      <w:r>
        <w:t xml:space="preserve">. </w:t>
      </w:r>
      <w:r w:rsidRPr="00426333">
        <w:t>Attēla kārtas numuru veido nodaļas numurs un attēla kārtas numurs.</w:t>
      </w:r>
      <w:r>
        <w:t xml:space="preserve"> </w:t>
      </w:r>
      <w:r w:rsidRPr="001338F0">
        <w:t>Aiz tabulu un attēlu virsrakstiem punktu neliek (sk. 5. pielikumu).</w:t>
      </w:r>
    </w:p>
    <w:p w:rsidR="002142A8" w:rsidRDefault="002142A8" w:rsidP="002142A8">
      <w:pPr>
        <w:spacing w:line="360" w:lineRule="auto"/>
        <w:jc w:val="both"/>
      </w:pPr>
    </w:p>
    <w:p w:rsidR="002142A8" w:rsidRPr="00046985" w:rsidRDefault="002142A8" w:rsidP="002142A8">
      <w:pPr>
        <w:tabs>
          <w:tab w:val="left" w:pos="720"/>
        </w:tabs>
        <w:spacing w:line="360" w:lineRule="auto"/>
        <w:jc w:val="both"/>
        <w:rPr>
          <w:b/>
        </w:rPr>
      </w:pPr>
      <w:r>
        <w:rPr>
          <w:b/>
        </w:rPr>
        <w:t xml:space="preserve"> 6. </w:t>
      </w:r>
      <w:r w:rsidRPr="00046985">
        <w:rPr>
          <w:b/>
        </w:rPr>
        <w:t>Noslēguma darba elektroniskās versijas sagatavošana</w:t>
      </w:r>
    </w:p>
    <w:p w:rsidR="002142A8" w:rsidRDefault="002142A8" w:rsidP="002142A8">
      <w:pPr>
        <w:spacing w:line="360" w:lineRule="auto"/>
        <w:ind w:firstLine="720"/>
        <w:jc w:val="both"/>
        <w:rPr>
          <w:strike/>
        </w:rPr>
      </w:pPr>
      <w:r w:rsidRPr="00046985">
        <w:t>6.1.</w:t>
      </w:r>
      <w:r>
        <w:t xml:space="preserve"> </w:t>
      </w:r>
      <w:r w:rsidRPr="00046985">
        <w:t>Noslēguma darba elektronisko kopiju, kas ietver arī anotācijas latviešu un angļu valodā, students</w:t>
      </w:r>
      <w:r w:rsidRPr="0024184B">
        <w:rPr>
          <w:color w:val="FF0000"/>
        </w:rPr>
        <w:t xml:space="preserve"> </w:t>
      </w:r>
      <w:r w:rsidRPr="0024184B">
        <w:t>konvertē PDF</w:t>
      </w:r>
      <w:r>
        <w:t xml:space="preserve"> (</w:t>
      </w:r>
      <w:r w:rsidRPr="00A518A9">
        <w:rPr>
          <w:i/>
        </w:rPr>
        <w:t>Portable document format</w:t>
      </w:r>
      <w:r>
        <w:t>) formātā un augšupielādē Latvijas Universitātes Informatīvajā sistēmā (LUIS),</w:t>
      </w:r>
      <w:r w:rsidRPr="009B5745">
        <w:t xml:space="preserve"> </w:t>
      </w:r>
      <w:r>
        <w:t xml:space="preserve">izmantojot LANET piešķirto paroli. Anotācijas iekopē vai ieraksta tām paredzētajos LUIS </w:t>
      </w:r>
      <w:r w:rsidRPr="00150B39">
        <w:t>laukos.</w:t>
      </w:r>
      <w:r w:rsidRPr="0024184B">
        <w:rPr>
          <w:strike/>
        </w:rPr>
        <w:t xml:space="preserve"> </w:t>
      </w:r>
    </w:p>
    <w:p w:rsidR="002142A8" w:rsidRDefault="002142A8" w:rsidP="002142A8">
      <w:pPr>
        <w:spacing w:line="360" w:lineRule="auto"/>
        <w:ind w:firstLine="720"/>
        <w:jc w:val="both"/>
      </w:pPr>
      <w:r w:rsidRPr="0024184B">
        <w:t>6.2. Konvertēt</w:t>
      </w:r>
      <w:r>
        <w:t>o</w:t>
      </w:r>
      <w:r w:rsidRPr="0024184B">
        <w:t xml:space="preserve"> kopiju saglabā ar nosaukumu, kuru veido studenta</w:t>
      </w:r>
      <w:r w:rsidRPr="0024184B">
        <w:rPr>
          <w:color w:val="FF0000"/>
        </w:rPr>
        <w:t xml:space="preserve"> </w:t>
      </w:r>
      <w:r w:rsidRPr="0024184B">
        <w:t>uzvārds, vārds un studenta apliecības numurs, piemēram: Berzins_Janis_</w:t>
      </w:r>
      <w:r w:rsidRPr="0024184B">
        <w:rPr>
          <w:rStyle w:val="Strong"/>
          <w:b w:val="0"/>
        </w:rPr>
        <w:t>BJ93010.</w:t>
      </w:r>
      <w:r>
        <w:rPr>
          <w:rStyle w:val="Strong"/>
          <w:b w:val="0"/>
        </w:rPr>
        <w:t xml:space="preserve"> </w:t>
      </w:r>
      <w:r w:rsidRPr="00D837A7">
        <w:t xml:space="preserve">Nosaukumu veido </w:t>
      </w:r>
      <w:r w:rsidRPr="001C6ABA">
        <w:t>bez</w:t>
      </w:r>
      <w:r>
        <w:t xml:space="preserve"> diakritiskajām zīmēm (garumzīmēm, mīkstinājuma zīmēm un šņāceņu apzīmējumiem).</w:t>
      </w:r>
      <w:r>
        <w:rPr>
          <w:strike/>
        </w:rPr>
        <w:t>.</w:t>
      </w:r>
    </w:p>
    <w:p w:rsidR="002142A8" w:rsidRDefault="002142A8" w:rsidP="002142A8">
      <w:pPr>
        <w:spacing w:line="360" w:lineRule="auto"/>
        <w:ind w:firstLine="720"/>
        <w:jc w:val="both"/>
      </w:pPr>
      <w:r>
        <w:lastRenderedPageBreak/>
        <w:t xml:space="preserve">6.3. </w:t>
      </w:r>
      <w:r w:rsidRPr="00D837A7">
        <w:t xml:space="preserve">Noslēguma darbu </w:t>
      </w:r>
      <w:r w:rsidRPr="00400A5C">
        <w:t>augšuplādē</w:t>
      </w:r>
      <w:r w:rsidRPr="00D837A7">
        <w:t xml:space="preserve"> un saglabā vienā datnē (failā), kuras lielums </w:t>
      </w:r>
      <w:r>
        <w:t xml:space="preserve">nepārsniedz </w:t>
      </w:r>
      <w:r w:rsidRPr="00D837A7">
        <w:t>50 MB</w:t>
      </w:r>
      <w:r>
        <w:t xml:space="preserve">. </w:t>
      </w:r>
    </w:p>
    <w:p w:rsidR="002142A8" w:rsidRPr="00BD34D5" w:rsidRDefault="002142A8" w:rsidP="002142A8">
      <w:pPr>
        <w:spacing w:line="360" w:lineRule="auto"/>
        <w:jc w:val="both"/>
        <w:rPr>
          <w:b/>
          <w:color w:val="FF0000"/>
        </w:rPr>
      </w:pPr>
    </w:p>
    <w:p w:rsidR="002142A8" w:rsidRPr="00A518A9" w:rsidRDefault="002142A8" w:rsidP="002142A8">
      <w:pPr>
        <w:tabs>
          <w:tab w:val="left" w:pos="720"/>
        </w:tabs>
        <w:spacing w:line="360" w:lineRule="auto"/>
        <w:jc w:val="both"/>
        <w:rPr>
          <w:highlight w:val="yellow"/>
        </w:rPr>
      </w:pPr>
      <w:r>
        <w:rPr>
          <w:b/>
        </w:rPr>
        <w:t xml:space="preserve"> 7. </w:t>
      </w:r>
      <w:r w:rsidRPr="00046985">
        <w:rPr>
          <w:b/>
        </w:rPr>
        <w:t>Noslēguma darba</w:t>
      </w:r>
      <w:r w:rsidRPr="00B160B1">
        <w:rPr>
          <w:b/>
        </w:rPr>
        <w:t xml:space="preserve"> iesniegšana</w:t>
      </w:r>
      <w:r w:rsidRPr="00A518A9">
        <w:rPr>
          <w:highlight w:val="yellow"/>
        </w:rPr>
        <w:t xml:space="preserve"> </w:t>
      </w:r>
    </w:p>
    <w:p w:rsidR="002142A8" w:rsidRDefault="002142A8" w:rsidP="002142A8">
      <w:pPr>
        <w:spacing w:line="360" w:lineRule="auto"/>
        <w:ind w:firstLine="720"/>
        <w:jc w:val="both"/>
      </w:pPr>
      <w:r>
        <w:t xml:space="preserve">7.1. </w:t>
      </w:r>
      <w:r w:rsidRPr="0035762A">
        <w:t>Noslēguma darbu students sagatavo divos iesietos datorizdrukas eksemplāros un elektroniskas kopijas veidā. Vienu noslēguma darba eksemplāru iesien ciet</w:t>
      </w:r>
      <w:r>
        <w:t>aj</w:t>
      </w:r>
      <w:r w:rsidRPr="0035762A">
        <w:t>os vākos. Otru eksemplāru iesien fakultātes noteiktā veidā. Teksts uz vāka jānoformē atbilstoši</w:t>
      </w:r>
      <w:r>
        <w:t xml:space="preserve"> paraugam</w:t>
      </w:r>
      <w:r w:rsidRPr="0035762A">
        <w:t xml:space="preserve"> </w:t>
      </w:r>
      <w:r>
        <w:t>(sk.</w:t>
      </w:r>
      <w:r w:rsidRPr="0035762A">
        <w:t>6. pielikum</w:t>
      </w:r>
      <w:r>
        <w:t>u)</w:t>
      </w:r>
      <w:r w:rsidRPr="0035762A">
        <w:t xml:space="preserve">. </w:t>
      </w:r>
    </w:p>
    <w:p w:rsidR="002142A8" w:rsidRPr="00427C8E" w:rsidRDefault="002142A8" w:rsidP="002142A8">
      <w:pPr>
        <w:spacing w:line="360" w:lineRule="auto"/>
        <w:ind w:firstLine="720"/>
        <w:jc w:val="both"/>
      </w:pPr>
      <w:r w:rsidRPr="00427C8E">
        <w:t>7.2. Noslēguma darbu students iesniedz darba vadītājam, kurš dokumentārajā lapā norāda, vai darbs ir rekomendējams vai nav rekomendējams aizstāvēšanai</w:t>
      </w:r>
      <w:r>
        <w:t>,</w:t>
      </w:r>
      <w:r w:rsidRPr="00427C8E">
        <w:t xml:space="preserve"> un apliecina to ar savu parakstu. Ja darba vadītājs nerekomendē darbu aizstāvēšanai, viņš sagatavo rakstisku </w:t>
      </w:r>
      <w:r>
        <w:t>atzinumu</w:t>
      </w:r>
      <w:r w:rsidRPr="00427C8E">
        <w:t xml:space="preserve"> un iesniedz dekāna pilnvarotajai personai. </w:t>
      </w:r>
    </w:p>
    <w:p w:rsidR="002142A8" w:rsidRDefault="002142A8" w:rsidP="002142A8">
      <w:pPr>
        <w:spacing w:line="360" w:lineRule="auto"/>
        <w:ind w:firstLine="720"/>
        <w:jc w:val="both"/>
      </w:pPr>
      <w:r>
        <w:t xml:space="preserve">7.3. </w:t>
      </w:r>
      <w:r w:rsidRPr="00B160B1">
        <w:t>Ja darba vadītājs nerekomendē darbu aizstāvēšanai, students</w:t>
      </w:r>
      <w:r>
        <w:t xml:space="preserve"> ir</w:t>
      </w:r>
      <w:r w:rsidRPr="00B160B1">
        <w:t xml:space="preserve"> tiesīgs izvēlēties – pārstrādāt darbu vai iesniegt darb</w:t>
      </w:r>
      <w:r>
        <w:t>u</w:t>
      </w:r>
      <w:r w:rsidRPr="00B160B1">
        <w:t xml:space="preserve"> aizstāvēšanai </w:t>
      </w:r>
      <w:r>
        <w:t>bez izmaiņām</w:t>
      </w:r>
      <w:r w:rsidRPr="00B160B1">
        <w:t xml:space="preserve">. </w:t>
      </w:r>
    </w:p>
    <w:p w:rsidR="002142A8" w:rsidRDefault="002142A8" w:rsidP="002142A8">
      <w:pPr>
        <w:spacing w:line="360" w:lineRule="auto"/>
        <w:ind w:firstLine="720"/>
        <w:jc w:val="both"/>
      </w:pPr>
      <w:r>
        <w:t xml:space="preserve">7.4. </w:t>
      </w:r>
      <w:r w:rsidRPr="00700916">
        <w:t>Darba vadītāja parakstītus noslēguma darba datorizdrukas eksemplārus students iesniedz fakultātes dekāna pilnvarota</w:t>
      </w:r>
      <w:r>
        <w:t>ja</w:t>
      </w:r>
      <w:r w:rsidRPr="00700916">
        <w:t xml:space="preserve">i personai dekāna noteiktajā laikā, bet ne vēlāk kā nedēļu pirms darba aizstāvēšanas dienas. Pēc noteiktā termiņa darbi netiek pieņemti. </w:t>
      </w:r>
    </w:p>
    <w:p w:rsidR="002142A8" w:rsidRDefault="002142A8" w:rsidP="002142A8">
      <w:pPr>
        <w:spacing w:line="360" w:lineRule="auto"/>
        <w:ind w:firstLine="720"/>
        <w:jc w:val="both"/>
      </w:pPr>
      <w:r>
        <w:t xml:space="preserve">7.5. Pirms datorizdruku iesniegšanas </w:t>
      </w:r>
      <w:r w:rsidRPr="00700916">
        <w:t xml:space="preserve">students augšupielādē LUIS </w:t>
      </w:r>
      <w:r>
        <w:t>d</w:t>
      </w:r>
      <w:r w:rsidRPr="00700916">
        <w:t xml:space="preserve">arba elektronisko kopiju </w:t>
      </w:r>
      <w:r w:rsidRPr="00046985">
        <w:t>saskaņā ar</w:t>
      </w:r>
      <w:r>
        <w:t xml:space="preserve"> šo prasību</w:t>
      </w:r>
      <w:r w:rsidRPr="00046985">
        <w:t xml:space="preserve"> 6. punktā noteiktajām prasībām</w:t>
      </w:r>
      <w:r w:rsidRPr="00700916">
        <w:t>. Līdz datorizdruku iesniegšanai studentam ir iespēja elektronisko kopiju augšupielādēt atkārtoti.</w:t>
      </w:r>
    </w:p>
    <w:p w:rsidR="002142A8" w:rsidRPr="002C4827" w:rsidRDefault="002142A8" w:rsidP="002142A8">
      <w:pPr>
        <w:autoSpaceDE w:val="0"/>
        <w:autoSpaceDN w:val="0"/>
        <w:adjustRightInd w:val="0"/>
        <w:spacing w:line="360" w:lineRule="auto"/>
        <w:ind w:firstLine="720"/>
        <w:jc w:val="both"/>
        <w:rPr>
          <w:rFonts w:ascii="Courier New" w:eastAsia="Times New Roman" w:hAnsi="Courier New" w:cs="Courier New"/>
          <w:sz w:val="20"/>
          <w:szCs w:val="20"/>
        </w:rPr>
      </w:pPr>
      <w:r w:rsidRPr="002C4827">
        <w:t xml:space="preserve">7.6. Students noslēguma darba dokumentārajā lapā ar savu parakstu apliecina elektroniskās kopijas atbilstību iesniegtajām izdrukām. Ja noslēguma darbs satur komercnoslēpumu (atbilstoši Komerclikuma 19. pantā noteiktajām komercnoslēpuma pazīmēm), students raksta iesniegumu fakultātes dekānam ar lūgumu darbu nepubliskot. Studenta iesniegumu vīzē darba vadītājs. Dekāna parakstītu iesniegumu students kopā ar darbu iesniedz dekāna pilnvarotajai personai. </w:t>
      </w:r>
    </w:p>
    <w:p w:rsidR="00855008" w:rsidRDefault="002142A8" w:rsidP="002142A8">
      <w:pPr>
        <w:spacing w:line="360" w:lineRule="auto"/>
        <w:ind w:firstLine="720"/>
        <w:jc w:val="both"/>
      </w:pPr>
      <w:r w:rsidRPr="002C4827">
        <w:t>7.7. Pieņemot noslēguma darbu, dekāna pilnvarotā persona</w:t>
      </w:r>
      <w:r w:rsidR="00855008">
        <w:t>:</w:t>
      </w:r>
    </w:p>
    <w:p w:rsidR="00855008" w:rsidRDefault="00855008" w:rsidP="002142A8">
      <w:pPr>
        <w:spacing w:line="360" w:lineRule="auto"/>
        <w:ind w:firstLine="720"/>
        <w:jc w:val="both"/>
      </w:pPr>
      <w:r>
        <w:tab/>
        <w:t>7.7.1. veic šādas darbības LUIS:</w:t>
      </w:r>
    </w:p>
    <w:p w:rsidR="00855008" w:rsidRDefault="00855008" w:rsidP="00855008">
      <w:pPr>
        <w:spacing w:line="360" w:lineRule="auto"/>
        <w:ind w:left="1440" w:firstLine="720"/>
        <w:jc w:val="both"/>
      </w:pPr>
      <w:r>
        <w:t xml:space="preserve">7.7.1.1. </w:t>
      </w:r>
      <w:r w:rsidR="002142A8" w:rsidRPr="002C4827">
        <w:t>pārbauda, vai darba elekt</w:t>
      </w:r>
      <w:r>
        <w:t>roniskā kopija ir ievadīta LUIS saskaņā ar Prasību 6. punkta prasībām;</w:t>
      </w:r>
      <w:r w:rsidR="002142A8" w:rsidRPr="002C4827">
        <w:t xml:space="preserve"> </w:t>
      </w:r>
    </w:p>
    <w:p w:rsidR="00855008" w:rsidRDefault="00855008" w:rsidP="00855008">
      <w:pPr>
        <w:spacing w:line="360" w:lineRule="auto"/>
        <w:ind w:left="1440" w:firstLine="720"/>
        <w:jc w:val="both"/>
      </w:pPr>
      <w:r>
        <w:t>7.7.1.2. izdara atbilstošu atzīmi darbiem, kurus dekāns atļāvis nepubliskot;</w:t>
      </w:r>
    </w:p>
    <w:p w:rsidR="002142A8" w:rsidRDefault="00855008" w:rsidP="00855008">
      <w:pPr>
        <w:spacing w:line="360" w:lineRule="auto"/>
        <w:ind w:left="1440" w:firstLine="720"/>
        <w:jc w:val="both"/>
      </w:pPr>
      <w:r>
        <w:t>7.7.1.3. reģistrē aizstāvēšanas datumu;</w:t>
      </w:r>
    </w:p>
    <w:p w:rsidR="00855008" w:rsidRDefault="00855008" w:rsidP="00855008">
      <w:pPr>
        <w:spacing w:line="360" w:lineRule="auto"/>
        <w:ind w:left="1440" w:firstLine="720"/>
        <w:jc w:val="both"/>
      </w:pPr>
      <w:r>
        <w:t>7.7.1.4. apstiprina darba elektronisko kopiju;</w:t>
      </w:r>
    </w:p>
    <w:p w:rsidR="00855008" w:rsidRDefault="00855008" w:rsidP="00855008">
      <w:pPr>
        <w:spacing w:line="360" w:lineRule="auto"/>
        <w:jc w:val="both"/>
      </w:pPr>
      <w:r>
        <w:tab/>
      </w:r>
      <w:r>
        <w:tab/>
        <w:t>7.7.2. veic šādus ierakstus darba dokumentārajā lapā:</w:t>
      </w:r>
    </w:p>
    <w:p w:rsidR="00855008" w:rsidRDefault="00855008" w:rsidP="00855008">
      <w:pPr>
        <w:spacing w:line="360" w:lineRule="auto"/>
        <w:jc w:val="both"/>
      </w:pPr>
      <w:r>
        <w:tab/>
      </w:r>
      <w:r>
        <w:tab/>
      </w:r>
      <w:r>
        <w:tab/>
        <w:t>7.7.2.1. reģistrē darba iesniegšanas datumu;</w:t>
      </w:r>
    </w:p>
    <w:p w:rsidR="00855008" w:rsidRPr="002C4827" w:rsidRDefault="00855008" w:rsidP="00855008">
      <w:pPr>
        <w:spacing w:line="360" w:lineRule="auto"/>
        <w:jc w:val="both"/>
      </w:pPr>
      <w:r>
        <w:lastRenderedPageBreak/>
        <w:tab/>
      </w:r>
      <w:r>
        <w:tab/>
      </w:r>
      <w:r>
        <w:tab/>
        <w:t>7.7.2.2. ar savu parakstu apliecina noslēguma darba saņemšanu.</w:t>
      </w:r>
    </w:p>
    <w:p w:rsidR="002142A8" w:rsidRDefault="002142A8" w:rsidP="002142A8">
      <w:pPr>
        <w:spacing w:line="360" w:lineRule="auto"/>
        <w:ind w:firstLine="720"/>
        <w:jc w:val="both"/>
      </w:pPr>
      <w:r>
        <w:t xml:space="preserve">7.8. </w:t>
      </w:r>
      <w:r w:rsidRPr="003B50A7">
        <w:t>Darbu elektroniskās kopijas ir pieejamas to vadītājiem, recenzentiem un noslēguma pārbaudījuma komisijai.</w:t>
      </w:r>
      <w:r>
        <w:t xml:space="preserve"> </w:t>
      </w:r>
    </w:p>
    <w:p w:rsidR="002142A8" w:rsidRDefault="002142A8" w:rsidP="002142A8">
      <w:pPr>
        <w:tabs>
          <w:tab w:val="left" w:pos="993"/>
        </w:tabs>
        <w:spacing w:line="360" w:lineRule="auto"/>
        <w:ind w:firstLine="720"/>
        <w:jc w:val="both"/>
      </w:pPr>
      <w:r>
        <w:t xml:space="preserve">7.9. </w:t>
      </w:r>
      <w:r w:rsidRPr="0035762A">
        <w:t>Dekāna pilnvarotā persona nodod darbu izskatīšanai recenzentam(-iem)</w:t>
      </w:r>
      <w:r>
        <w:t xml:space="preserve"> un </w:t>
      </w:r>
      <w:r w:rsidRPr="0035762A">
        <w:t>nodrošina iespēj</w:t>
      </w:r>
      <w:r>
        <w:t>u</w:t>
      </w:r>
      <w:r w:rsidRPr="0035762A">
        <w:t xml:space="preserve"> studentiem iepazīties ar sava darba recenziju ne vēlāk kā 24 stundas pirms darba aizstāvēšanas. Recenzentu skaitu nosaka fakultāte.</w:t>
      </w:r>
    </w:p>
    <w:p w:rsidR="00E35CB9" w:rsidRPr="0035762A" w:rsidRDefault="00E35CB9" w:rsidP="002142A8">
      <w:pPr>
        <w:tabs>
          <w:tab w:val="left" w:pos="993"/>
        </w:tabs>
        <w:spacing w:line="360" w:lineRule="auto"/>
        <w:ind w:firstLine="720"/>
        <w:jc w:val="both"/>
      </w:pPr>
      <w:r>
        <w:t>7.10. visiem noslēguma darbiem pirms aizstāvēšanas veic plaģiāta kontroli ar Vienotās datorizētās plaģiāta kontroles sistēmas palīdzību. Noslēguma darba aizstāvēšanas protokolā LUIS atļauts iekļaut tikai to darbu aizstāvēšanu, kam ir veikta plaģiāta kontrole. Šīs prasības izpildi kontrolē LUIS.</w:t>
      </w:r>
    </w:p>
    <w:p w:rsidR="002142A8" w:rsidRPr="00E35CB9" w:rsidRDefault="002142A8" w:rsidP="002142A8">
      <w:pPr>
        <w:spacing w:line="360" w:lineRule="auto"/>
        <w:jc w:val="both"/>
        <w:rPr>
          <w:i/>
          <w:sz w:val="20"/>
          <w:szCs w:val="20"/>
        </w:rPr>
      </w:pPr>
      <w:r w:rsidRPr="00E35CB9">
        <w:rPr>
          <w:i/>
          <w:sz w:val="20"/>
          <w:szCs w:val="20"/>
        </w:rPr>
        <w:tab/>
      </w:r>
      <w:r w:rsidR="00E35CB9" w:rsidRPr="00E35CB9">
        <w:rPr>
          <w:i/>
          <w:sz w:val="20"/>
          <w:szCs w:val="20"/>
        </w:rPr>
        <w:t>(LU 26.02.2015. rīkojuma Nr. 1/69 redakcijā)</w:t>
      </w:r>
    </w:p>
    <w:p w:rsidR="002142A8" w:rsidRDefault="002142A8" w:rsidP="002142A8">
      <w:pPr>
        <w:tabs>
          <w:tab w:val="left" w:pos="720"/>
        </w:tabs>
        <w:spacing w:line="360" w:lineRule="auto"/>
        <w:jc w:val="both"/>
        <w:rPr>
          <w:b/>
        </w:rPr>
      </w:pPr>
      <w:r>
        <w:rPr>
          <w:b/>
        </w:rPr>
        <w:t xml:space="preserve"> 8. Noslēguma darbu vērtēšana</w:t>
      </w:r>
    </w:p>
    <w:p w:rsidR="002142A8" w:rsidRDefault="002142A8" w:rsidP="002142A8">
      <w:pPr>
        <w:spacing w:line="360" w:lineRule="auto"/>
        <w:ind w:firstLine="720"/>
        <w:jc w:val="both"/>
      </w:pPr>
      <w:r>
        <w:t xml:space="preserve">8.1. </w:t>
      </w:r>
      <w:r w:rsidRPr="008A2A42">
        <w:t xml:space="preserve">Darba aizstāvēšana notiek noslēguma pārbaudījumu komisijas atklātā </w:t>
      </w:r>
      <w:r w:rsidRPr="000D2FF0">
        <w:t>sēdē.</w:t>
      </w:r>
      <w:r w:rsidRPr="008A2A42">
        <w:t xml:space="preserve"> Ja noslēguma darba vadītājs ir </w:t>
      </w:r>
      <w:r>
        <w:t>n</w:t>
      </w:r>
      <w:r w:rsidRPr="008A2A42">
        <w:t xml:space="preserve">oslēguma komisijas priekšsēdētājs, tad laikā, kad tiek aizstāvēts </w:t>
      </w:r>
      <w:r w:rsidRPr="000F159A">
        <w:t>šis noslēguma darbs, sēdes vadību pārņem</w:t>
      </w:r>
      <w:r>
        <w:t xml:space="preserve"> komisijas priekšsēdētāja vietnieks vai cits komisijas loceklis. </w:t>
      </w:r>
      <w:r w:rsidRPr="008A2A42">
        <w:t>Aizstāvēšanas procedūru reglamentē fakultāte.</w:t>
      </w:r>
      <w:r>
        <w:t xml:space="preserve"> </w:t>
      </w:r>
    </w:p>
    <w:p w:rsidR="002142A8" w:rsidRDefault="002142A8" w:rsidP="002142A8">
      <w:pPr>
        <w:spacing w:line="360" w:lineRule="auto"/>
        <w:ind w:firstLine="720"/>
        <w:jc w:val="both"/>
      </w:pPr>
      <w:r>
        <w:t xml:space="preserve">8.2. </w:t>
      </w:r>
      <w:r w:rsidRPr="000D2FF0">
        <w:t>Noslēguma darbu vērtēšana notiek slēgtā noslēgu</w:t>
      </w:r>
      <w:r>
        <w:t xml:space="preserve">ma pārbaudījumu komisijas sēdē </w:t>
      </w:r>
      <w:r w:rsidRPr="00A02F9A">
        <w:t>pēc visu sēdē paredzēto darbu noklausīšanās. Vērtējum</w:t>
      </w:r>
      <w:r>
        <w:t>u</w:t>
      </w:r>
      <w:r w:rsidRPr="00A02F9A">
        <w:t xml:space="preserve"> paziņo studentiem pēc sēdes beigām, nodrošinot vērtējuma konfidencialitāti.</w:t>
      </w:r>
    </w:p>
    <w:p w:rsidR="002142A8" w:rsidRDefault="002142A8" w:rsidP="002142A8">
      <w:pPr>
        <w:spacing w:line="360" w:lineRule="auto"/>
        <w:ind w:firstLine="720"/>
        <w:jc w:val="both"/>
      </w:pPr>
      <w:r>
        <w:t>8.3. Noslēguma darba vērtēšanā ņem vērā:</w:t>
      </w:r>
    </w:p>
    <w:p w:rsidR="002142A8" w:rsidRDefault="002142A8" w:rsidP="002142A8">
      <w:pPr>
        <w:spacing w:line="360" w:lineRule="auto"/>
        <w:ind w:firstLine="1080"/>
        <w:jc w:val="both"/>
      </w:pPr>
      <w:r>
        <w:t>8.3.1. darba kvalitāti (tēmas aktualitāti, iepriekšējo pētījumu atziņu analīzi,</w:t>
      </w:r>
      <w:r w:rsidRPr="00795ADD">
        <w:t xml:space="preserve"> </w:t>
      </w:r>
      <w:r>
        <w:t>inovāciju);</w:t>
      </w:r>
    </w:p>
    <w:p w:rsidR="002142A8" w:rsidRDefault="002142A8" w:rsidP="002142A8">
      <w:pPr>
        <w:spacing w:line="360" w:lineRule="auto"/>
        <w:ind w:firstLine="1080"/>
        <w:jc w:val="both"/>
      </w:pPr>
      <w:r>
        <w:t>8.3.2. darba autora ziņojumu (prasmi zinātniski, koncentrēti un argumentēti iepazīstināt ar veikto pētījumu, formulēt secinājumus, norādīt turpmākos iespējamos pētījuma virzienus);</w:t>
      </w:r>
    </w:p>
    <w:p w:rsidR="002142A8" w:rsidRDefault="002142A8" w:rsidP="002142A8">
      <w:pPr>
        <w:spacing w:line="360" w:lineRule="auto"/>
        <w:ind w:firstLine="1080"/>
        <w:jc w:val="both"/>
      </w:pPr>
      <w:r>
        <w:t xml:space="preserve">8.3.3. atbildes uz komisijas jautājumiem un prasmi diskutēt. </w:t>
      </w:r>
    </w:p>
    <w:p w:rsidR="002142A8" w:rsidRDefault="002142A8" w:rsidP="002142A8">
      <w:pPr>
        <w:spacing w:line="360" w:lineRule="auto"/>
        <w:ind w:firstLine="720"/>
        <w:jc w:val="both"/>
      </w:pPr>
      <w:r>
        <w:t xml:space="preserve">8.4. Noslēguma darbu vērtēšanai var noteikt papildkritērijus, kurus pēc atbilstošās programmu padomes priekšlikuma apstiprina </w:t>
      </w:r>
      <w:r w:rsidRPr="00395DB9">
        <w:t>fakultātes dome.</w:t>
      </w:r>
    </w:p>
    <w:p w:rsidR="002142A8" w:rsidRPr="000D2FF0" w:rsidRDefault="002142A8" w:rsidP="002142A8">
      <w:pPr>
        <w:spacing w:line="360" w:lineRule="auto"/>
        <w:ind w:firstLine="720"/>
        <w:jc w:val="both"/>
        <w:rPr>
          <w:b/>
        </w:rPr>
      </w:pPr>
    </w:p>
    <w:p w:rsidR="002142A8" w:rsidRPr="000D2FF0" w:rsidRDefault="002142A8" w:rsidP="002142A8">
      <w:pPr>
        <w:tabs>
          <w:tab w:val="left" w:pos="720"/>
        </w:tabs>
        <w:spacing w:line="360" w:lineRule="auto"/>
        <w:jc w:val="both"/>
        <w:rPr>
          <w:b/>
        </w:rPr>
      </w:pPr>
      <w:r>
        <w:rPr>
          <w:b/>
        </w:rPr>
        <w:t xml:space="preserve">9. </w:t>
      </w:r>
      <w:r w:rsidRPr="000D2FF0">
        <w:rPr>
          <w:b/>
        </w:rPr>
        <w:t>Aizstāvēto noslēguma darbu uzglabāšana un arhivēšana</w:t>
      </w:r>
    </w:p>
    <w:p w:rsidR="002142A8" w:rsidRDefault="002142A8" w:rsidP="002142A8">
      <w:pPr>
        <w:spacing w:line="360" w:lineRule="auto"/>
        <w:ind w:firstLine="720"/>
        <w:jc w:val="both"/>
      </w:pPr>
      <w:r w:rsidRPr="000F159A">
        <w:t>9.1. Pēc darba aizstāvēšanas cietajos vākos iesieto eksemplāru uzglabā saskaņā ar LU lietu nomenklatūru un otru eksemplāru atdod studentam.</w:t>
      </w:r>
    </w:p>
    <w:p w:rsidR="002142A8" w:rsidRDefault="002142A8" w:rsidP="002142A8">
      <w:pPr>
        <w:spacing w:line="360" w:lineRule="auto"/>
        <w:ind w:firstLine="720"/>
        <w:jc w:val="both"/>
      </w:pPr>
      <w:r>
        <w:t xml:space="preserve">9.2. </w:t>
      </w:r>
      <w:r w:rsidRPr="008A2A42">
        <w:t>No sekmīgi aizstāvētajiem darbiem LU Bibliotēka veido Noslēguma darbu bibliogrāfisko datubāzi IS ALEPH sistēmā, nodrošinot bibliogrāfisko aprakstīšanu, klasificēšanu un elektroniskās saites pievienošanu aprakstam.</w:t>
      </w:r>
    </w:p>
    <w:p w:rsidR="002142A8" w:rsidRPr="001351EE" w:rsidRDefault="002142A8" w:rsidP="002142A8">
      <w:pPr>
        <w:spacing w:line="360" w:lineRule="auto"/>
        <w:ind w:firstLine="720"/>
        <w:jc w:val="both"/>
      </w:pPr>
      <w:r w:rsidRPr="000F159A">
        <w:lastRenderedPageBreak/>
        <w:t xml:space="preserve">9.3. Noslēguma darbu bibliogrāfiskā datubāze ar anotācijām no LU portāla Bibliotēkas sadaļas pieejama ikvienam </w:t>
      </w:r>
      <w:r>
        <w:t>i</w:t>
      </w:r>
      <w:r w:rsidRPr="000F159A">
        <w:t>nterneta lietotājam IS ALEPH sistēmā. Darbu pilnteksta versijas</w:t>
      </w:r>
      <w:r w:rsidRPr="00854EFC">
        <w:t>,</w:t>
      </w:r>
      <w:r w:rsidRPr="00910820">
        <w:rPr>
          <w:strike/>
          <w:highlight w:val="yellow"/>
        </w:rPr>
        <w:t xml:space="preserve"> </w:t>
      </w:r>
      <w:r w:rsidRPr="002C4827">
        <w:t>izņemot tās, kuras fakultātes dekāns ir atļāvis nepubliskot,</w:t>
      </w:r>
      <w:r>
        <w:rPr>
          <w:color w:val="FF0000"/>
        </w:rPr>
        <w:t xml:space="preserve"> </w:t>
      </w:r>
      <w:r w:rsidRPr="000F159A">
        <w:t>ir pieejamas, izmantojot LANET piešķirto lietotājvārdu un paroli.</w:t>
      </w:r>
      <w:r w:rsidRPr="001351EE">
        <w:t xml:space="preserve"> </w:t>
      </w:r>
    </w:p>
    <w:p w:rsidR="002142A8" w:rsidRDefault="002142A8" w:rsidP="002142A8">
      <w:pPr>
        <w:spacing w:line="360" w:lineRule="auto"/>
        <w:jc w:val="both"/>
        <w:rPr>
          <w:b/>
        </w:rPr>
      </w:pPr>
    </w:p>
    <w:p w:rsidR="002142A8" w:rsidRDefault="002142A8" w:rsidP="002142A8">
      <w:pPr>
        <w:spacing w:line="360" w:lineRule="auto"/>
        <w:jc w:val="both"/>
        <w:rPr>
          <w:b/>
        </w:rPr>
      </w:pPr>
      <w:r>
        <w:rPr>
          <w:b/>
        </w:rPr>
        <w:t>10. Pārejas noteikumi</w:t>
      </w:r>
    </w:p>
    <w:p w:rsidR="002142A8" w:rsidRDefault="002142A8" w:rsidP="002142A8">
      <w:pPr>
        <w:spacing w:line="360" w:lineRule="auto"/>
        <w:jc w:val="both"/>
      </w:pPr>
      <w:r>
        <w:rPr>
          <w:b/>
        </w:rPr>
        <w:tab/>
      </w:r>
      <w:r>
        <w:t>10.1. Minētās prasības stājas spēkā ar 06.02.2012.</w:t>
      </w:r>
    </w:p>
    <w:p w:rsidR="002142A8" w:rsidRPr="00575658" w:rsidRDefault="002142A8" w:rsidP="002142A8">
      <w:pPr>
        <w:spacing w:line="360" w:lineRule="auto"/>
        <w:jc w:val="both"/>
      </w:pPr>
      <w:r>
        <w:tab/>
        <w:t xml:space="preserve">10.2. Prasības nav attiecināmas uz neaizstāvētajiem noslēguma darbiem, kas iesniegti līdz 06.02.2012. </w:t>
      </w:r>
    </w:p>
    <w:p w:rsidR="002142A8" w:rsidRPr="002C4827" w:rsidRDefault="002142A8" w:rsidP="002142A8">
      <w:pPr>
        <w:spacing w:line="360" w:lineRule="auto"/>
        <w:ind w:firstLine="720"/>
        <w:jc w:val="both"/>
        <w:rPr>
          <w:b/>
        </w:rPr>
        <w:sectPr w:rsidR="002142A8" w:rsidRPr="002C4827" w:rsidSect="0050767A">
          <w:footerReference w:type="first" r:id="rId6"/>
          <w:pgSz w:w="11907" w:h="16840"/>
          <w:pgMar w:top="1134" w:right="851" w:bottom="1134" w:left="1701" w:header="709" w:footer="709" w:gutter="0"/>
          <w:pgNumType w:start="1"/>
          <w:cols w:space="709"/>
          <w:titlePg/>
          <w:docGrid w:linePitch="326"/>
        </w:sectPr>
      </w:pPr>
      <w:r>
        <w:rPr>
          <w:b/>
        </w:rPr>
        <w:tab/>
      </w:r>
    </w:p>
    <w:p w:rsidR="002142A8" w:rsidRPr="003B40A9" w:rsidRDefault="002142A8" w:rsidP="002142A8">
      <w:pPr>
        <w:spacing w:line="360" w:lineRule="auto"/>
        <w:ind w:firstLine="567"/>
        <w:jc w:val="both"/>
        <w:rPr>
          <w:color w:val="FF0000"/>
        </w:rPr>
      </w:pPr>
    </w:p>
    <w:p w:rsidR="002142A8" w:rsidRDefault="002142A8" w:rsidP="002142A8">
      <w:pPr>
        <w:jc w:val="right"/>
      </w:pPr>
      <w:r>
        <w:t>1.</w:t>
      </w:r>
      <w:r>
        <w:rPr>
          <w:sz w:val="28"/>
          <w:szCs w:val="28"/>
        </w:rPr>
        <w:t xml:space="preserve"> </w:t>
      </w:r>
      <w:r>
        <w:t xml:space="preserve">pielikums </w:t>
      </w:r>
    </w:p>
    <w:p w:rsidR="002142A8" w:rsidRPr="00427C8E" w:rsidRDefault="002142A8" w:rsidP="002142A8">
      <w:pPr>
        <w:jc w:val="right"/>
      </w:pPr>
      <w:r w:rsidRPr="00427C8E">
        <w:t>Prasībām noslēguma darbu</w:t>
      </w:r>
    </w:p>
    <w:p w:rsidR="002142A8" w:rsidRPr="00923E5E" w:rsidRDefault="002142A8" w:rsidP="002142A8">
      <w:pPr>
        <w:jc w:val="right"/>
      </w:pPr>
      <w:r w:rsidRPr="00427C8E">
        <w:t xml:space="preserve"> </w:t>
      </w:r>
      <w:r>
        <w:t>i</w:t>
      </w:r>
      <w:r w:rsidRPr="00427C8E">
        <w:t>zstrādāšanai</w:t>
      </w:r>
      <w:r>
        <w:t xml:space="preserve"> un aizstāvēšanai</w:t>
      </w:r>
      <w:r w:rsidRPr="00427C8E">
        <w:t xml:space="preserve"> LU</w:t>
      </w:r>
    </w:p>
    <w:p w:rsidR="002142A8" w:rsidRDefault="002142A8" w:rsidP="002142A8">
      <w:pPr>
        <w:spacing w:line="360" w:lineRule="auto"/>
        <w:jc w:val="right"/>
        <w:rPr>
          <w:b/>
        </w:rPr>
      </w:pPr>
    </w:p>
    <w:p w:rsidR="002142A8" w:rsidRDefault="002142A8" w:rsidP="002142A8">
      <w:pPr>
        <w:spacing w:line="360" w:lineRule="auto"/>
        <w:jc w:val="center"/>
      </w:pPr>
      <w:r>
        <w:t>Sociālo zinātņu fakultātes</w:t>
      </w:r>
    </w:p>
    <w:p w:rsidR="002142A8" w:rsidRDefault="002142A8" w:rsidP="002142A8">
      <w:pPr>
        <w:spacing w:line="360" w:lineRule="auto"/>
        <w:jc w:val="center"/>
      </w:pPr>
      <w:r>
        <w:t>Politikas zinātnes nodaļas</w:t>
      </w:r>
    </w:p>
    <w:p w:rsidR="002142A8" w:rsidRDefault="002142A8" w:rsidP="002142A8">
      <w:pPr>
        <w:spacing w:line="360" w:lineRule="auto"/>
        <w:jc w:val="center"/>
      </w:pPr>
      <w:r>
        <w:t xml:space="preserve">vadītājam profesoram Jānim Lejiņam </w:t>
      </w: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jc w:val="right"/>
      </w:pPr>
      <w:r>
        <w:t xml:space="preserve">Politikas zinātnes bakalaura studiju programmas </w:t>
      </w:r>
    </w:p>
    <w:p w:rsidR="002142A8" w:rsidRDefault="002142A8" w:rsidP="002142A8">
      <w:pPr>
        <w:spacing w:line="360" w:lineRule="auto"/>
        <w:jc w:val="right"/>
      </w:pPr>
      <w:r>
        <w:t xml:space="preserve">6. semestra studenta </w:t>
      </w:r>
    </w:p>
    <w:p w:rsidR="002142A8" w:rsidRDefault="002142A8" w:rsidP="002142A8">
      <w:pPr>
        <w:spacing w:line="360" w:lineRule="auto"/>
        <w:jc w:val="right"/>
      </w:pPr>
      <w:r>
        <w:t>Pētera Ciņa, stud. apl. Nr. 00010</w:t>
      </w:r>
    </w:p>
    <w:p w:rsidR="002142A8" w:rsidRDefault="002142A8" w:rsidP="002142A8">
      <w:pPr>
        <w:spacing w:line="360" w:lineRule="auto"/>
        <w:jc w:val="center"/>
      </w:pPr>
    </w:p>
    <w:p w:rsidR="002142A8" w:rsidRDefault="002142A8" w:rsidP="002142A8">
      <w:pPr>
        <w:spacing w:line="360" w:lineRule="auto"/>
        <w:jc w:val="center"/>
      </w:pPr>
      <w:r>
        <w:t>iesniegums</w:t>
      </w:r>
    </w:p>
    <w:p w:rsidR="002142A8" w:rsidRDefault="002142A8" w:rsidP="002142A8">
      <w:pPr>
        <w:spacing w:line="360" w:lineRule="auto"/>
        <w:jc w:val="center"/>
      </w:pPr>
    </w:p>
    <w:p w:rsidR="002142A8" w:rsidRDefault="002142A8" w:rsidP="002142A8">
      <w:pPr>
        <w:spacing w:line="360" w:lineRule="auto"/>
        <w:jc w:val="both"/>
      </w:pPr>
      <w:r>
        <w:tab/>
        <w:t>Lūdzu apstiprināt bakalaura darba tematu „Sabiedrības līdzdalības iespējas publiskajā pārvaldē Latvijā”.</w:t>
      </w:r>
    </w:p>
    <w:p w:rsidR="002142A8" w:rsidRDefault="002142A8" w:rsidP="002142A8">
      <w:pPr>
        <w:spacing w:line="360" w:lineRule="auto"/>
        <w:jc w:val="both"/>
      </w:pPr>
    </w:p>
    <w:p w:rsidR="002142A8" w:rsidRDefault="002142A8" w:rsidP="002142A8">
      <w:pPr>
        <w:spacing w:line="360" w:lineRule="auto"/>
        <w:jc w:val="both"/>
      </w:pPr>
    </w:p>
    <w:p w:rsidR="002142A8" w:rsidRDefault="002142A8" w:rsidP="002142A8">
      <w:pPr>
        <w:spacing w:line="360" w:lineRule="auto"/>
        <w:jc w:val="both"/>
      </w:pPr>
      <w:r>
        <w:t xml:space="preserve">Darba vadītāja: profesore Dr. polit. Inta Kalniņa. </w:t>
      </w:r>
    </w:p>
    <w:p w:rsidR="002142A8" w:rsidRDefault="002142A8" w:rsidP="002142A8">
      <w:pPr>
        <w:spacing w:line="360" w:lineRule="auto"/>
        <w:jc w:val="both"/>
        <w:rPr>
          <w:sz w:val="20"/>
          <w:szCs w:val="20"/>
        </w:rPr>
      </w:pPr>
    </w:p>
    <w:p w:rsidR="002142A8" w:rsidRDefault="002142A8" w:rsidP="002142A8">
      <w:pPr>
        <w:spacing w:line="360" w:lineRule="auto"/>
        <w:jc w:val="both"/>
      </w:pPr>
    </w:p>
    <w:p w:rsidR="002142A8" w:rsidRDefault="002142A8" w:rsidP="002142A8">
      <w:pPr>
        <w:spacing w:line="360" w:lineRule="auto"/>
        <w:jc w:val="both"/>
      </w:pPr>
    </w:p>
    <w:p w:rsidR="002142A8" w:rsidRDefault="002142A8" w:rsidP="002142A8">
      <w:pPr>
        <w:spacing w:line="360" w:lineRule="auto"/>
        <w:jc w:val="both"/>
      </w:pPr>
      <w:r>
        <w:t xml:space="preserve">                                                                                                            </w:t>
      </w:r>
    </w:p>
    <w:p w:rsidR="002142A8" w:rsidRPr="00A00836" w:rsidRDefault="002142A8" w:rsidP="002142A8">
      <w:pPr>
        <w:spacing w:line="360" w:lineRule="auto"/>
        <w:jc w:val="both"/>
        <w:rPr>
          <w:rFonts w:ascii="Mistral" w:hAnsi="Mistral"/>
        </w:rPr>
      </w:pPr>
      <w:r w:rsidRPr="00A00836">
        <w:t>Rīgā, 02.02.2011.</w:t>
      </w:r>
      <w:r w:rsidRPr="00A00836">
        <w:tab/>
      </w:r>
      <w:r w:rsidRPr="00A00836">
        <w:tab/>
      </w:r>
      <w:r w:rsidRPr="00A00836">
        <w:rPr>
          <w:i/>
        </w:rPr>
        <w:t>(personiskais paraksts)</w:t>
      </w:r>
      <w:r w:rsidRPr="00A00836">
        <w:t>P.Cinis</w:t>
      </w:r>
    </w:p>
    <w:p w:rsidR="002142A8" w:rsidRPr="00A00836" w:rsidRDefault="002142A8" w:rsidP="002142A8">
      <w:pPr>
        <w:spacing w:line="360" w:lineRule="auto"/>
        <w:jc w:val="both"/>
      </w:pPr>
    </w:p>
    <w:p w:rsidR="002142A8" w:rsidRPr="00A00836" w:rsidRDefault="002142A8" w:rsidP="002142A8">
      <w:pPr>
        <w:spacing w:line="360" w:lineRule="auto"/>
        <w:jc w:val="both"/>
      </w:pPr>
    </w:p>
    <w:p w:rsidR="002142A8" w:rsidRPr="00A00836" w:rsidRDefault="002142A8" w:rsidP="002142A8">
      <w:pPr>
        <w:spacing w:line="360" w:lineRule="auto"/>
        <w:jc w:val="both"/>
        <w:rPr>
          <w:sz w:val="20"/>
          <w:szCs w:val="20"/>
        </w:rPr>
      </w:pPr>
      <w:r w:rsidRPr="00A00836">
        <w:t xml:space="preserve">Saskaņots: </w:t>
      </w:r>
      <w:r w:rsidRPr="00A00836">
        <w:rPr>
          <w:i/>
        </w:rPr>
        <w:t>(personiskais paraksts)</w:t>
      </w:r>
      <w:r w:rsidRPr="00A00836">
        <w:t xml:space="preserve"> I.Kalniņa 02.02.2011.</w:t>
      </w:r>
    </w:p>
    <w:p w:rsidR="002142A8" w:rsidRPr="00A00836" w:rsidRDefault="002142A8" w:rsidP="002142A8">
      <w:pPr>
        <w:spacing w:line="360" w:lineRule="auto"/>
        <w:jc w:val="center"/>
      </w:pPr>
    </w:p>
    <w:p w:rsidR="002142A8" w:rsidRPr="00A00836" w:rsidRDefault="002142A8" w:rsidP="002142A8">
      <w:pPr>
        <w:spacing w:line="360" w:lineRule="auto"/>
      </w:pPr>
    </w:p>
    <w:p w:rsidR="002142A8" w:rsidRPr="00A00836" w:rsidRDefault="002142A8" w:rsidP="002142A8">
      <w:pPr>
        <w:spacing w:line="360" w:lineRule="auto"/>
        <w:ind w:right="567"/>
        <w:jc w:val="both"/>
      </w:pPr>
    </w:p>
    <w:p w:rsidR="002142A8" w:rsidRPr="00A00836" w:rsidRDefault="002142A8" w:rsidP="002142A8">
      <w:pPr>
        <w:spacing w:line="360" w:lineRule="auto"/>
        <w:rPr>
          <w:rFonts w:ascii="Mistral" w:hAnsi="Mistral"/>
          <w:sz w:val="36"/>
          <w:szCs w:val="36"/>
        </w:rPr>
      </w:pPr>
      <w:r w:rsidRPr="00A00836">
        <w:t>Apstiprinu:</w:t>
      </w:r>
      <w:r w:rsidRPr="00A00836">
        <w:rPr>
          <w:sz w:val="20"/>
          <w:szCs w:val="20"/>
        </w:rPr>
        <w:t xml:space="preserve"> </w:t>
      </w:r>
      <w:r>
        <w:t>n</w:t>
      </w:r>
      <w:r w:rsidRPr="00A00836">
        <w:t xml:space="preserve">odaļas vadītājs </w:t>
      </w:r>
      <w:r w:rsidRPr="00A00836">
        <w:rPr>
          <w:i/>
        </w:rPr>
        <w:t>(personiskais paraksts)</w:t>
      </w:r>
      <w:r w:rsidRPr="00A00836">
        <w:t xml:space="preserve"> J.Lejiņš</w:t>
      </w:r>
      <w:r w:rsidRPr="00A00836">
        <w:rPr>
          <w:rFonts w:ascii="Mistral" w:hAnsi="Mistral"/>
        </w:rPr>
        <w:t xml:space="preserve"> </w:t>
      </w:r>
      <w:r w:rsidRPr="00A00836">
        <w:t>10.02.2011.</w:t>
      </w:r>
      <w:r w:rsidRPr="00A00836">
        <w:rPr>
          <w:rFonts w:ascii="Mistral" w:hAnsi="Mistral"/>
          <w:sz w:val="36"/>
          <w:szCs w:val="36"/>
        </w:rPr>
        <w:t xml:space="preserve">  </w:t>
      </w:r>
    </w:p>
    <w:p w:rsidR="002142A8" w:rsidRPr="00A00836" w:rsidRDefault="002142A8" w:rsidP="002142A8">
      <w:pPr>
        <w:spacing w:line="360" w:lineRule="auto"/>
        <w:jc w:val="right"/>
      </w:pPr>
      <w:r w:rsidRPr="00A00836">
        <w:rPr>
          <w:b/>
        </w:rPr>
        <w:br w:type="page"/>
      </w:r>
      <w:r w:rsidRPr="00A00836">
        <w:lastRenderedPageBreak/>
        <w:t xml:space="preserve">2. pielikums </w:t>
      </w:r>
    </w:p>
    <w:p w:rsidR="002142A8" w:rsidRDefault="002142A8" w:rsidP="002142A8">
      <w:pPr>
        <w:jc w:val="right"/>
      </w:pPr>
      <w:r>
        <w:t>Prasībām noslēguma darbu</w:t>
      </w:r>
    </w:p>
    <w:p w:rsidR="002142A8" w:rsidRPr="00923E5E" w:rsidRDefault="002142A8" w:rsidP="002142A8">
      <w:pPr>
        <w:jc w:val="right"/>
      </w:pPr>
      <w:r>
        <w:t>i</w:t>
      </w:r>
      <w:r w:rsidRPr="00427C8E">
        <w:t>zstrādāšanai</w:t>
      </w:r>
      <w:r>
        <w:t xml:space="preserve"> un aizstāvēšanai</w:t>
      </w:r>
      <w:r w:rsidRPr="00427C8E">
        <w:t xml:space="preserve"> LU</w:t>
      </w:r>
    </w:p>
    <w:p w:rsidR="002142A8" w:rsidRDefault="002142A8" w:rsidP="002142A8">
      <w:pPr>
        <w:spacing w:line="360" w:lineRule="auto"/>
        <w:jc w:val="right"/>
        <w:rPr>
          <w:b/>
        </w:rPr>
      </w:pPr>
    </w:p>
    <w:p w:rsidR="002142A8" w:rsidRDefault="002142A8" w:rsidP="002142A8">
      <w:pPr>
        <w:spacing w:line="360" w:lineRule="auto"/>
        <w:jc w:val="right"/>
        <w:rPr>
          <w:b/>
        </w:rPr>
      </w:pPr>
    </w:p>
    <w:p w:rsidR="002142A8" w:rsidRDefault="002142A8" w:rsidP="002142A8">
      <w:pPr>
        <w:jc w:val="center"/>
        <w:rPr>
          <w:sz w:val="32"/>
          <w:szCs w:val="32"/>
        </w:rPr>
      </w:pPr>
      <w:r>
        <w:rPr>
          <w:sz w:val="32"/>
          <w:szCs w:val="32"/>
        </w:rPr>
        <w:t>LATVIJAS UNIVERSITĀTE</w:t>
      </w:r>
    </w:p>
    <w:p w:rsidR="002142A8" w:rsidRDefault="002142A8" w:rsidP="002142A8">
      <w:pPr>
        <w:jc w:val="center"/>
        <w:rPr>
          <w:sz w:val="32"/>
          <w:szCs w:val="32"/>
        </w:rPr>
      </w:pPr>
      <w:r>
        <w:rPr>
          <w:sz w:val="32"/>
          <w:szCs w:val="32"/>
        </w:rPr>
        <w:t>SOCIĀLO ZINĀTŅU FAKULTĀTE</w:t>
      </w:r>
    </w:p>
    <w:p w:rsidR="002142A8" w:rsidRDefault="002142A8" w:rsidP="002142A8">
      <w:pPr>
        <w:jc w:val="center"/>
        <w:rPr>
          <w:sz w:val="28"/>
          <w:szCs w:val="28"/>
        </w:rPr>
      </w:pPr>
      <w:r>
        <w:rPr>
          <w:sz w:val="32"/>
          <w:szCs w:val="32"/>
        </w:rPr>
        <w:t>POLITIKAS ZINĀTNES NODAĻA</w:t>
      </w: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sz w:val="36"/>
          <w:szCs w:val="36"/>
        </w:rPr>
      </w:pPr>
      <w:r>
        <w:rPr>
          <w:b/>
          <w:sz w:val="36"/>
          <w:szCs w:val="36"/>
        </w:rPr>
        <w:t xml:space="preserve">SABIEDRĪBAS LĪDZDALĪBAS IESPĒJAS </w:t>
      </w:r>
    </w:p>
    <w:p w:rsidR="002142A8" w:rsidRDefault="002142A8" w:rsidP="002142A8">
      <w:pPr>
        <w:jc w:val="center"/>
        <w:rPr>
          <w:b/>
          <w:sz w:val="36"/>
          <w:szCs w:val="36"/>
        </w:rPr>
      </w:pPr>
      <w:r>
        <w:rPr>
          <w:b/>
          <w:sz w:val="36"/>
          <w:szCs w:val="36"/>
        </w:rPr>
        <w:t>PUBLISKAJĀ PĀRVALDĒ LATVIJĀ</w:t>
      </w: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sz w:val="32"/>
          <w:szCs w:val="32"/>
        </w:rPr>
      </w:pPr>
      <w:r>
        <w:rPr>
          <w:sz w:val="32"/>
          <w:szCs w:val="32"/>
        </w:rPr>
        <w:t>BAKALAURA DARBS</w:t>
      </w:r>
    </w:p>
    <w:p w:rsidR="002142A8" w:rsidRDefault="002142A8" w:rsidP="002142A8">
      <w:pPr>
        <w:jc w:val="center"/>
        <w:rPr>
          <w:sz w:val="28"/>
          <w:szCs w:val="28"/>
        </w:rPr>
      </w:pPr>
    </w:p>
    <w:p w:rsidR="002142A8" w:rsidRDefault="002142A8" w:rsidP="002142A8">
      <w:pPr>
        <w:jc w:val="center"/>
        <w:rPr>
          <w:sz w:val="28"/>
          <w:szCs w:val="28"/>
        </w:rPr>
      </w:pPr>
    </w:p>
    <w:p w:rsidR="002142A8" w:rsidRDefault="002142A8" w:rsidP="002142A8">
      <w:pPr>
        <w:jc w:val="center"/>
        <w:rPr>
          <w:sz w:val="28"/>
          <w:szCs w:val="28"/>
        </w:rPr>
      </w:pPr>
    </w:p>
    <w:p w:rsidR="002142A8" w:rsidRDefault="002142A8" w:rsidP="002142A8">
      <w:pPr>
        <w:jc w:val="center"/>
        <w:rPr>
          <w:sz w:val="28"/>
          <w:szCs w:val="28"/>
        </w:rPr>
      </w:pPr>
    </w:p>
    <w:p w:rsidR="002142A8" w:rsidRDefault="002142A8" w:rsidP="002142A8">
      <w:pPr>
        <w:jc w:val="center"/>
        <w:rPr>
          <w:sz w:val="28"/>
          <w:szCs w:val="28"/>
        </w:rPr>
      </w:pPr>
    </w:p>
    <w:p w:rsidR="002142A8" w:rsidRDefault="002142A8" w:rsidP="002142A8">
      <w:pPr>
        <w:jc w:val="center"/>
        <w:rPr>
          <w:sz w:val="28"/>
          <w:szCs w:val="28"/>
        </w:rPr>
      </w:pPr>
    </w:p>
    <w:p w:rsidR="002142A8" w:rsidRDefault="002142A8" w:rsidP="002142A8">
      <w:pPr>
        <w:rPr>
          <w:b/>
          <w:sz w:val="28"/>
          <w:szCs w:val="28"/>
        </w:rPr>
      </w:pPr>
      <w:r>
        <w:rPr>
          <w:sz w:val="28"/>
          <w:szCs w:val="28"/>
        </w:rPr>
        <w:t xml:space="preserve">Autors: </w:t>
      </w:r>
      <w:r>
        <w:rPr>
          <w:b/>
          <w:sz w:val="28"/>
          <w:szCs w:val="28"/>
        </w:rPr>
        <w:t>Pēteris Cinis</w:t>
      </w:r>
    </w:p>
    <w:p w:rsidR="002142A8" w:rsidRDefault="002142A8" w:rsidP="002142A8">
      <w:pPr>
        <w:rPr>
          <w:sz w:val="28"/>
          <w:szCs w:val="28"/>
        </w:rPr>
      </w:pPr>
      <w:r w:rsidRPr="00DD69BF">
        <w:rPr>
          <w:sz w:val="28"/>
          <w:szCs w:val="28"/>
        </w:rPr>
        <w:t>Studenta apliecības Nr.: 00010</w:t>
      </w:r>
    </w:p>
    <w:p w:rsidR="002142A8" w:rsidRDefault="002142A8" w:rsidP="002142A8">
      <w:pPr>
        <w:rPr>
          <w:sz w:val="28"/>
          <w:szCs w:val="28"/>
        </w:rPr>
      </w:pPr>
      <w:r>
        <w:rPr>
          <w:sz w:val="28"/>
          <w:szCs w:val="28"/>
        </w:rPr>
        <w:t>Darba vadītājs: profesore Dr. polit. Inta Kalniņa</w:t>
      </w:r>
    </w:p>
    <w:p w:rsidR="002142A8" w:rsidRDefault="002142A8" w:rsidP="002142A8">
      <w:pPr>
        <w:ind w:hanging="720"/>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b/>
        </w:rPr>
      </w:pPr>
    </w:p>
    <w:p w:rsidR="002142A8" w:rsidRDefault="002142A8" w:rsidP="002142A8">
      <w:pPr>
        <w:jc w:val="center"/>
        <w:rPr>
          <w:sz w:val="32"/>
          <w:szCs w:val="32"/>
        </w:rPr>
      </w:pPr>
      <w:r>
        <w:rPr>
          <w:sz w:val="32"/>
          <w:szCs w:val="32"/>
        </w:rPr>
        <w:t>RĪGA 2012</w:t>
      </w:r>
    </w:p>
    <w:p w:rsidR="002142A8" w:rsidRPr="00A00836" w:rsidRDefault="002142A8" w:rsidP="002142A8">
      <w:pPr>
        <w:pStyle w:val="BodyText"/>
        <w:spacing w:after="0" w:line="360" w:lineRule="auto"/>
        <w:ind w:right="-6"/>
        <w:jc w:val="right"/>
      </w:pPr>
      <w:r>
        <w:rPr>
          <w:sz w:val="32"/>
          <w:szCs w:val="32"/>
        </w:rPr>
        <w:br w:type="page"/>
      </w:r>
      <w:r w:rsidRPr="00A00836">
        <w:lastRenderedPageBreak/>
        <w:t xml:space="preserve">3. pielikums </w:t>
      </w:r>
    </w:p>
    <w:p w:rsidR="002142A8" w:rsidRDefault="002142A8" w:rsidP="002142A8">
      <w:pPr>
        <w:jc w:val="right"/>
      </w:pPr>
      <w:r>
        <w:t>Prasībām noslēguma darbu</w:t>
      </w:r>
    </w:p>
    <w:p w:rsidR="002142A8" w:rsidRPr="00923E5E" w:rsidRDefault="002142A8" w:rsidP="002142A8">
      <w:pPr>
        <w:jc w:val="right"/>
      </w:pPr>
      <w:r>
        <w:t>i</w:t>
      </w:r>
      <w:r w:rsidRPr="00427C8E">
        <w:t>zstrādāšanai</w:t>
      </w:r>
      <w:r>
        <w:t xml:space="preserve"> un aizstāvēšanai</w:t>
      </w:r>
      <w:r w:rsidRPr="00427C8E">
        <w:t xml:space="preserve"> LU</w:t>
      </w:r>
    </w:p>
    <w:p w:rsidR="002142A8" w:rsidRDefault="002142A8" w:rsidP="002142A8">
      <w:pPr>
        <w:spacing w:line="360" w:lineRule="auto"/>
        <w:jc w:val="right"/>
        <w:rPr>
          <w:b/>
        </w:rPr>
      </w:pPr>
    </w:p>
    <w:p w:rsidR="002142A8" w:rsidRDefault="002142A8" w:rsidP="002142A8">
      <w:pPr>
        <w:spacing w:line="360" w:lineRule="auto"/>
        <w:jc w:val="center"/>
        <w:rPr>
          <w:sz w:val="28"/>
          <w:szCs w:val="28"/>
        </w:rPr>
      </w:pPr>
    </w:p>
    <w:p w:rsidR="002142A8" w:rsidRDefault="002142A8" w:rsidP="002142A8">
      <w:pPr>
        <w:spacing w:line="360" w:lineRule="auto"/>
        <w:jc w:val="center"/>
        <w:rPr>
          <w:sz w:val="28"/>
          <w:szCs w:val="28"/>
        </w:rPr>
      </w:pPr>
      <w:r>
        <w:rPr>
          <w:sz w:val="28"/>
          <w:szCs w:val="28"/>
        </w:rPr>
        <w:t>SATURS</w:t>
      </w:r>
    </w:p>
    <w:tbl>
      <w:tblPr>
        <w:tblW w:w="0" w:type="auto"/>
        <w:tblLook w:val="01E0" w:firstRow="1" w:lastRow="1" w:firstColumn="1" w:lastColumn="1" w:noHBand="0" w:noVBand="0"/>
      </w:tblPr>
      <w:tblGrid>
        <w:gridCol w:w="7860"/>
        <w:gridCol w:w="662"/>
      </w:tblGrid>
      <w:tr w:rsidR="002142A8" w:rsidRPr="006372A1" w:rsidTr="0050767A">
        <w:tc>
          <w:tcPr>
            <w:tcW w:w="7860" w:type="dxa"/>
          </w:tcPr>
          <w:p w:rsidR="002142A8" w:rsidRPr="006372A1" w:rsidRDefault="002142A8" w:rsidP="0050767A">
            <w:pPr>
              <w:spacing w:line="360" w:lineRule="auto"/>
            </w:pPr>
            <w:r w:rsidRPr="006372A1">
              <w:t>Apzīmējumu saraksts</w:t>
            </w:r>
            <w:r>
              <w:t xml:space="preserve"> …………..</w:t>
            </w:r>
            <w:r w:rsidRPr="006372A1">
              <w:t>……</w:t>
            </w:r>
            <w:r>
              <w:t>...</w:t>
            </w:r>
            <w:r w:rsidRPr="006372A1">
              <w:t>………………………………</w:t>
            </w:r>
            <w:r>
              <w:t>………..</w:t>
            </w:r>
          </w:p>
        </w:tc>
        <w:tc>
          <w:tcPr>
            <w:tcW w:w="662" w:type="dxa"/>
          </w:tcPr>
          <w:p w:rsidR="002142A8" w:rsidRPr="006372A1" w:rsidRDefault="002142A8" w:rsidP="0050767A">
            <w:pPr>
              <w:spacing w:line="360" w:lineRule="auto"/>
            </w:pPr>
            <w:r w:rsidRPr="006372A1">
              <w:t>1</w:t>
            </w:r>
          </w:p>
        </w:tc>
      </w:tr>
      <w:tr w:rsidR="002142A8" w:rsidRPr="006372A1" w:rsidTr="0050767A">
        <w:tc>
          <w:tcPr>
            <w:tcW w:w="7860" w:type="dxa"/>
          </w:tcPr>
          <w:p w:rsidR="002142A8" w:rsidRPr="006372A1" w:rsidRDefault="002142A8" w:rsidP="0050767A">
            <w:pPr>
              <w:spacing w:line="360" w:lineRule="auto"/>
            </w:pPr>
            <w:r w:rsidRPr="006372A1">
              <w:t>Ievads</w:t>
            </w:r>
            <w:r>
              <w:t xml:space="preserve"> …………………………….</w:t>
            </w:r>
            <w:r w:rsidRPr="006372A1">
              <w:t>……………………………………</w:t>
            </w:r>
            <w:r>
              <w:t>………..</w:t>
            </w:r>
          </w:p>
        </w:tc>
        <w:tc>
          <w:tcPr>
            <w:tcW w:w="662" w:type="dxa"/>
          </w:tcPr>
          <w:p w:rsidR="002142A8" w:rsidRPr="006372A1" w:rsidRDefault="002142A8" w:rsidP="0050767A">
            <w:pPr>
              <w:spacing w:line="360" w:lineRule="auto"/>
            </w:pPr>
            <w:r>
              <w:t>2</w:t>
            </w:r>
          </w:p>
        </w:tc>
      </w:tr>
      <w:tr w:rsidR="002142A8" w:rsidRPr="006372A1" w:rsidTr="0050767A">
        <w:tc>
          <w:tcPr>
            <w:tcW w:w="7860" w:type="dxa"/>
          </w:tcPr>
          <w:p w:rsidR="002142A8" w:rsidRPr="006372A1" w:rsidRDefault="002142A8" w:rsidP="0050767A">
            <w:pPr>
              <w:spacing w:line="360" w:lineRule="auto"/>
            </w:pPr>
            <w:r w:rsidRPr="006372A1">
              <w:t>1. Nodaļas nosaukums</w:t>
            </w:r>
            <w:r>
              <w:t xml:space="preserve"> …………………………………………………………..</w:t>
            </w:r>
          </w:p>
        </w:tc>
        <w:tc>
          <w:tcPr>
            <w:tcW w:w="662" w:type="dxa"/>
          </w:tcPr>
          <w:p w:rsidR="002142A8" w:rsidRPr="006372A1" w:rsidRDefault="002142A8" w:rsidP="0050767A">
            <w:pPr>
              <w:spacing w:line="360" w:lineRule="auto"/>
            </w:pPr>
            <w:r>
              <w:t>4</w:t>
            </w:r>
          </w:p>
        </w:tc>
      </w:tr>
      <w:tr w:rsidR="002142A8" w:rsidRPr="00910DD3" w:rsidTr="0050767A">
        <w:tc>
          <w:tcPr>
            <w:tcW w:w="7860" w:type="dxa"/>
          </w:tcPr>
          <w:p w:rsidR="002142A8" w:rsidRPr="006372A1" w:rsidRDefault="002142A8" w:rsidP="0050767A">
            <w:pPr>
              <w:spacing w:line="360" w:lineRule="auto"/>
            </w:pPr>
            <w:r>
              <w:t xml:space="preserve">    1.1. Apakšnodaļas nosaukums ...</w:t>
            </w:r>
            <w:r w:rsidRPr="006372A1">
              <w:t>…………………………………………</w:t>
            </w:r>
            <w:r>
              <w:t>…..</w:t>
            </w:r>
          </w:p>
        </w:tc>
        <w:tc>
          <w:tcPr>
            <w:tcW w:w="662" w:type="dxa"/>
          </w:tcPr>
          <w:p w:rsidR="002142A8" w:rsidRPr="006372A1" w:rsidRDefault="002142A8" w:rsidP="0050767A">
            <w:pPr>
              <w:spacing w:line="360" w:lineRule="auto"/>
            </w:pPr>
            <w:r w:rsidRPr="006372A1">
              <w:t>4</w:t>
            </w:r>
          </w:p>
        </w:tc>
      </w:tr>
      <w:tr w:rsidR="002142A8" w:rsidRPr="00910DD3" w:rsidTr="0050767A">
        <w:tc>
          <w:tcPr>
            <w:tcW w:w="7860" w:type="dxa"/>
          </w:tcPr>
          <w:p w:rsidR="002142A8" w:rsidRPr="006372A1" w:rsidRDefault="002142A8" w:rsidP="0050767A">
            <w:pPr>
              <w:spacing w:line="360" w:lineRule="auto"/>
            </w:pPr>
            <w:r>
              <w:t xml:space="preserve">    1.2. Apakšnodaļas nosaukums ...……………………………………………..</w:t>
            </w:r>
          </w:p>
        </w:tc>
        <w:tc>
          <w:tcPr>
            <w:tcW w:w="662" w:type="dxa"/>
          </w:tcPr>
          <w:p w:rsidR="002142A8" w:rsidRPr="006372A1" w:rsidRDefault="002142A8" w:rsidP="0050767A">
            <w:pPr>
              <w:spacing w:line="360" w:lineRule="auto"/>
            </w:pPr>
            <w:r>
              <w:t>17</w:t>
            </w:r>
          </w:p>
        </w:tc>
      </w:tr>
      <w:tr w:rsidR="002142A8" w:rsidRPr="00910DD3" w:rsidTr="0050767A">
        <w:tc>
          <w:tcPr>
            <w:tcW w:w="7860" w:type="dxa"/>
          </w:tcPr>
          <w:p w:rsidR="002142A8" w:rsidRPr="006372A1" w:rsidRDefault="002142A8" w:rsidP="0050767A">
            <w:pPr>
              <w:spacing w:line="360" w:lineRule="auto"/>
            </w:pPr>
            <w:r>
              <w:t xml:space="preserve">    1.3. Apakšnodaļas nosaukums ...……………………………………………..</w:t>
            </w:r>
          </w:p>
        </w:tc>
        <w:tc>
          <w:tcPr>
            <w:tcW w:w="662" w:type="dxa"/>
          </w:tcPr>
          <w:p w:rsidR="002142A8" w:rsidRPr="006372A1" w:rsidRDefault="002142A8" w:rsidP="0050767A">
            <w:pPr>
              <w:spacing w:line="360" w:lineRule="auto"/>
            </w:pPr>
            <w:r w:rsidRPr="006372A1">
              <w:t>21</w:t>
            </w:r>
          </w:p>
        </w:tc>
      </w:tr>
      <w:tr w:rsidR="002142A8" w:rsidRPr="00910DD3" w:rsidTr="0050767A">
        <w:tc>
          <w:tcPr>
            <w:tcW w:w="7860" w:type="dxa"/>
          </w:tcPr>
          <w:p w:rsidR="002142A8" w:rsidRPr="006372A1" w:rsidRDefault="002142A8" w:rsidP="0050767A">
            <w:pPr>
              <w:spacing w:line="360" w:lineRule="auto"/>
            </w:pPr>
            <w:r>
              <w:t>2. Nodaļas nosaukums …………………………………………………………..</w:t>
            </w:r>
          </w:p>
        </w:tc>
        <w:tc>
          <w:tcPr>
            <w:tcW w:w="662" w:type="dxa"/>
          </w:tcPr>
          <w:p w:rsidR="002142A8" w:rsidRPr="006372A1" w:rsidRDefault="002142A8" w:rsidP="0050767A">
            <w:pPr>
              <w:spacing w:line="360" w:lineRule="auto"/>
            </w:pPr>
            <w:r>
              <w:t>30</w:t>
            </w:r>
          </w:p>
        </w:tc>
      </w:tr>
      <w:tr w:rsidR="002142A8" w:rsidRPr="00910DD3" w:rsidTr="0050767A">
        <w:tc>
          <w:tcPr>
            <w:tcW w:w="7860" w:type="dxa"/>
          </w:tcPr>
          <w:p w:rsidR="002142A8" w:rsidRPr="006372A1" w:rsidRDefault="002142A8" w:rsidP="0050767A">
            <w:pPr>
              <w:spacing w:line="360" w:lineRule="auto"/>
            </w:pPr>
            <w:r>
              <w:t xml:space="preserve">    2.1. Apakšnodaļas nosaukums ...……………………………………………..</w:t>
            </w:r>
          </w:p>
        </w:tc>
        <w:tc>
          <w:tcPr>
            <w:tcW w:w="662" w:type="dxa"/>
          </w:tcPr>
          <w:p w:rsidR="002142A8" w:rsidRPr="006372A1" w:rsidRDefault="002142A8" w:rsidP="0050767A">
            <w:pPr>
              <w:spacing w:line="360" w:lineRule="auto"/>
            </w:pPr>
            <w:r>
              <w:t>30</w:t>
            </w:r>
          </w:p>
        </w:tc>
      </w:tr>
      <w:tr w:rsidR="002142A8" w:rsidRPr="00910DD3" w:rsidTr="0050767A">
        <w:tc>
          <w:tcPr>
            <w:tcW w:w="7860" w:type="dxa"/>
          </w:tcPr>
          <w:p w:rsidR="002142A8" w:rsidRPr="00351804" w:rsidRDefault="002142A8" w:rsidP="0050767A">
            <w:pPr>
              <w:spacing w:line="360" w:lineRule="auto"/>
            </w:pPr>
            <w:r>
              <w:t xml:space="preserve">    2.2. Apakšnodaļas nosaukums ...……………………………………………..</w:t>
            </w:r>
          </w:p>
        </w:tc>
        <w:tc>
          <w:tcPr>
            <w:tcW w:w="662" w:type="dxa"/>
          </w:tcPr>
          <w:p w:rsidR="002142A8" w:rsidRPr="00351804" w:rsidRDefault="002142A8" w:rsidP="0050767A">
            <w:pPr>
              <w:spacing w:line="360" w:lineRule="auto"/>
            </w:pPr>
            <w:r>
              <w:t>40</w:t>
            </w:r>
          </w:p>
        </w:tc>
      </w:tr>
      <w:tr w:rsidR="002142A8" w:rsidRPr="00910DD3" w:rsidTr="0050767A">
        <w:tc>
          <w:tcPr>
            <w:tcW w:w="7860" w:type="dxa"/>
          </w:tcPr>
          <w:p w:rsidR="002142A8" w:rsidRPr="00351804" w:rsidRDefault="002142A8" w:rsidP="0050767A">
            <w:pPr>
              <w:spacing w:line="360" w:lineRule="auto"/>
            </w:pPr>
            <w:r>
              <w:t>3. Nodaļas nosaukums …………………………………………………………..</w:t>
            </w:r>
          </w:p>
        </w:tc>
        <w:tc>
          <w:tcPr>
            <w:tcW w:w="662" w:type="dxa"/>
          </w:tcPr>
          <w:p w:rsidR="002142A8" w:rsidRPr="00351804" w:rsidRDefault="002142A8" w:rsidP="0050767A">
            <w:pPr>
              <w:spacing w:line="360" w:lineRule="auto"/>
            </w:pPr>
            <w:r>
              <w:t>49</w:t>
            </w:r>
          </w:p>
        </w:tc>
      </w:tr>
      <w:tr w:rsidR="002142A8" w:rsidRPr="00910DD3" w:rsidTr="0050767A">
        <w:tc>
          <w:tcPr>
            <w:tcW w:w="7860" w:type="dxa"/>
          </w:tcPr>
          <w:p w:rsidR="002142A8" w:rsidRPr="00351804" w:rsidRDefault="002142A8" w:rsidP="0050767A">
            <w:pPr>
              <w:spacing w:line="360" w:lineRule="auto"/>
            </w:pPr>
            <w:r>
              <w:t xml:space="preserve">    3.1. Apakšnodaļas nosaukums ...……………………………………………..</w:t>
            </w:r>
          </w:p>
        </w:tc>
        <w:tc>
          <w:tcPr>
            <w:tcW w:w="662" w:type="dxa"/>
          </w:tcPr>
          <w:p w:rsidR="002142A8" w:rsidRPr="00351804" w:rsidRDefault="002142A8" w:rsidP="0050767A">
            <w:pPr>
              <w:spacing w:line="360" w:lineRule="auto"/>
            </w:pPr>
            <w:r>
              <w:t>49</w:t>
            </w:r>
          </w:p>
        </w:tc>
      </w:tr>
      <w:tr w:rsidR="002142A8" w:rsidRPr="00910DD3" w:rsidTr="0050767A">
        <w:tc>
          <w:tcPr>
            <w:tcW w:w="7860" w:type="dxa"/>
          </w:tcPr>
          <w:p w:rsidR="002142A8" w:rsidRPr="008C6AE3" w:rsidRDefault="002142A8" w:rsidP="0050767A">
            <w:pPr>
              <w:spacing w:line="360" w:lineRule="auto"/>
            </w:pPr>
            <w:r>
              <w:t xml:space="preserve">    3.2. Apakšnodaļas nosaukums ...……………………………………………..</w:t>
            </w:r>
          </w:p>
        </w:tc>
        <w:tc>
          <w:tcPr>
            <w:tcW w:w="662" w:type="dxa"/>
          </w:tcPr>
          <w:p w:rsidR="002142A8" w:rsidRPr="008C6AE3" w:rsidRDefault="002142A8" w:rsidP="0050767A">
            <w:pPr>
              <w:spacing w:line="360" w:lineRule="auto"/>
            </w:pPr>
            <w:r>
              <w:t>49</w:t>
            </w:r>
          </w:p>
        </w:tc>
      </w:tr>
      <w:tr w:rsidR="002142A8" w:rsidRPr="00910DD3" w:rsidTr="0050767A">
        <w:tc>
          <w:tcPr>
            <w:tcW w:w="7860" w:type="dxa"/>
          </w:tcPr>
          <w:p w:rsidR="002142A8" w:rsidRPr="008C6AE3" w:rsidRDefault="002142A8" w:rsidP="0050767A">
            <w:pPr>
              <w:spacing w:line="360" w:lineRule="auto"/>
            </w:pPr>
            <w:r>
              <w:t>Rezultāti ………………………….……………………………………………..</w:t>
            </w:r>
          </w:p>
        </w:tc>
        <w:tc>
          <w:tcPr>
            <w:tcW w:w="662" w:type="dxa"/>
          </w:tcPr>
          <w:p w:rsidR="002142A8" w:rsidRPr="008C6AE3" w:rsidRDefault="002142A8" w:rsidP="0050767A">
            <w:pPr>
              <w:spacing w:line="360" w:lineRule="auto"/>
            </w:pPr>
            <w:r>
              <w:t>70</w:t>
            </w:r>
          </w:p>
        </w:tc>
      </w:tr>
      <w:tr w:rsidR="002142A8" w:rsidRPr="00910DD3" w:rsidTr="0050767A">
        <w:tc>
          <w:tcPr>
            <w:tcW w:w="7860" w:type="dxa"/>
          </w:tcPr>
          <w:p w:rsidR="002142A8" w:rsidRPr="008C6AE3" w:rsidRDefault="002142A8" w:rsidP="0050767A">
            <w:pPr>
              <w:spacing w:line="360" w:lineRule="auto"/>
            </w:pPr>
            <w:r>
              <w:t>Secinājumi ………………………..……………………………………………..</w:t>
            </w:r>
          </w:p>
        </w:tc>
        <w:tc>
          <w:tcPr>
            <w:tcW w:w="662" w:type="dxa"/>
          </w:tcPr>
          <w:p w:rsidR="002142A8" w:rsidRPr="008C6AE3" w:rsidRDefault="002142A8" w:rsidP="0050767A">
            <w:pPr>
              <w:spacing w:line="360" w:lineRule="auto"/>
            </w:pPr>
            <w:r>
              <w:t>75</w:t>
            </w:r>
          </w:p>
        </w:tc>
      </w:tr>
      <w:tr w:rsidR="002142A8" w:rsidRPr="00910DD3" w:rsidTr="0050767A">
        <w:tc>
          <w:tcPr>
            <w:tcW w:w="7860" w:type="dxa"/>
          </w:tcPr>
          <w:p w:rsidR="002142A8" w:rsidRPr="008C6AE3" w:rsidRDefault="002142A8" w:rsidP="0050767A">
            <w:pPr>
              <w:spacing w:line="360" w:lineRule="auto"/>
            </w:pPr>
            <w:r>
              <w:t>Izmantotā literatūra un avoti ……......…………………………………………..</w:t>
            </w:r>
          </w:p>
        </w:tc>
        <w:tc>
          <w:tcPr>
            <w:tcW w:w="662" w:type="dxa"/>
          </w:tcPr>
          <w:p w:rsidR="002142A8" w:rsidRPr="008C6AE3" w:rsidRDefault="002142A8" w:rsidP="0050767A">
            <w:pPr>
              <w:spacing w:line="360" w:lineRule="auto"/>
            </w:pPr>
            <w:r>
              <w:t>78</w:t>
            </w:r>
          </w:p>
        </w:tc>
      </w:tr>
      <w:tr w:rsidR="002142A8" w:rsidRPr="00910DD3" w:rsidTr="0050767A">
        <w:tc>
          <w:tcPr>
            <w:tcW w:w="7860" w:type="dxa"/>
          </w:tcPr>
          <w:p w:rsidR="002142A8" w:rsidRPr="008C6AE3" w:rsidRDefault="002142A8" w:rsidP="0050767A">
            <w:pPr>
              <w:spacing w:line="360" w:lineRule="auto"/>
            </w:pPr>
            <w:r>
              <w:t>Pielikumi ………………………………………………………………………..</w:t>
            </w:r>
          </w:p>
        </w:tc>
        <w:tc>
          <w:tcPr>
            <w:tcW w:w="662" w:type="dxa"/>
          </w:tcPr>
          <w:p w:rsidR="002142A8" w:rsidRPr="008C6AE3" w:rsidRDefault="002142A8" w:rsidP="0050767A">
            <w:pPr>
              <w:spacing w:line="360" w:lineRule="auto"/>
            </w:pPr>
            <w:r>
              <w:t>80</w:t>
            </w:r>
          </w:p>
        </w:tc>
      </w:tr>
      <w:tr w:rsidR="002142A8" w:rsidRPr="00910DD3" w:rsidTr="0050767A">
        <w:tc>
          <w:tcPr>
            <w:tcW w:w="7860" w:type="dxa"/>
          </w:tcPr>
          <w:p w:rsidR="002142A8" w:rsidRPr="008C6AE3" w:rsidRDefault="002142A8" w:rsidP="0050767A">
            <w:pPr>
              <w:spacing w:line="360" w:lineRule="auto"/>
            </w:pPr>
            <w:r>
              <w:t>1. pielikums. Nosaukums ………...……………………………………………..</w:t>
            </w:r>
          </w:p>
        </w:tc>
        <w:tc>
          <w:tcPr>
            <w:tcW w:w="662" w:type="dxa"/>
          </w:tcPr>
          <w:p w:rsidR="002142A8" w:rsidRPr="008C6AE3" w:rsidRDefault="002142A8" w:rsidP="0050767A">
            <w:pPr>
              <w:spacing w:line="360" w:lineRule="auto"/>
            </w:pPr>
            <w:r>
              <w:t>80</w:t>
            </w:r>
          </w:p>
        </w:tc>
      </w:tr>
      <w:tr w:rsidR="002142A8" w:rsidRPr="00910DD3" w:rsidTr="0050767A">
        <w:tc>
          <w:tcPr>
            <w:tcW w:w="7860" w:type="dxa"/>
          </w:tcPr>
          <w:p w:rsidR="002142A8" w:rsidRPr="008C6AE3" w:rsidRDefault="002142A8" w:rsidP="0050767A">
            <w:pPr>
              <w:spacing w:line="360" w:lineRule="auto"/>
            </w:pPr>
            <w:r>
              <w:t>2. pielikums. Nosaukums ………...……………………………………………..</w:t>
            </w:r>
          </w:p>
        </w:tc>
        <w:tc>
          <w:tcPr>
            <w:tcW w:w="662" w:type="dxa"/>
          </w:tcPr>
          <w:p w:rsidR="002142A8" w:rsidRPr="008C6AE3" w:rsidRDefault="002142A8" w:rsidP="0050767A">
            <w:pPr>
              <w:spacing w:line="360" w:lineRule="auto"/>
            </w:pPr>
            <w:r>
              <w:t>83</w:t>
            </w:r>
          </w:p>
        </w:tc>
      </w:tr>
    </w:tbl>
    <w:p w:rsidR="002142A8" w:rsidRDefault="002142A8" w:rsidP="002142A8">
      <w:pPr>
        <w:spacing w:line="360" w:lineRule="auto"/>
        <w:jc w:val="center"/>
        <w:rPr>
          <w:sz w:val="28"/>
          <w:szCs w:val="28"/>
        </w:rPr>
      </w:pPr>
    </w:p>
    <w:p w:rsidR="002142A8" w:rsidRDefault="002142A8" w:rsidP="002142A8">
      <w:pPr>
        <w:spacing w:line="360" w:lineRule="auto"/>
        <w:jc w:val="both"/>
      </w:pPr>
    </w:p>
    <w:p w:rsidR="002142A8" w:rsidRPr="00A00836" w:rsidRDefault="002142A8" w:rsidP="002142A8">
      <w:pPr>
        <w:spacing w:line="360" w:lineRule="auto"/>
        <w:jc w:val="right"/>
      </w:pPr>
      <w:r>
        <w:br w:type="page"/>
      </w:r>
      <w:r w:rsidRPr="00A00836">
        <w:lastRenderedPageBreak/>
        <w:t>4. pielikums</w:t>
      </w:r>
    </w:p>
    <w:p w:rsidR="002142A8" w:rsidRDefault="002142A8" w:rsidP="002142A8">
      <w:pPr>
        <w:jc w:val="right"/>
      </w:pPr>
      <w:r>
        <w:t>Prasībām noslēguma darbu</w:t>
      </w:r>
    </w:p>
    <w:p w:rsidR="002142A8" w:rsidRPr="00923E5E" w:rsidRDefault="002142A8" w:rsidP="002142A8">
      <w:pPr>
        <w:jc w:val="right"/>
      </w:pPr>
      <w:r>
        <w:t>i</w:t>
      </w:r>
      <w:r w:rsidRPr="00427C8E">
        <w:t>zstrādāšanai</w:t>
      </w:r>
      <w:r>
        <w:t xml:space="preserve"> un aizstāvēšanai</w:t>
      </w:r>
      <w:r w:rsidRPr="00427C8E">
        <w:t xml:space="preserve"> LU</w:t>
      </w:r>
    </w:p>
    <w:p w:rsidR="002142A8" w:rsidRPr="00A00836" w:rsidRDefault="002142A8" w:rsidP="002142A8">
      <w:pPr>
        <w:spacing w:line="360" w:lineRule="auto"/>
        <w:jc w:val="right"/>
        <w:rPr>
          <w:b/>
        </w:rPr>
      </w:pPr>
    </w:p>
    <w:p w:rsidR="002142A8" w:rsidRPr="00A00836" w:rsidRDefault="002142A8" w:rsidP="002142A8">
      <w:pPr>
        <w:spacing w:line="360" w:lineRule="auto"/>
        <w:jc w:val="both"/>
      </w:pPr>
      <w:r w:rsidRPr="00A00836">
        <w:tab/>
        <w:t>Bakalaura darbs „Sabiedrības līdzdalības iespējas publiskajā pārvaldē Latvijā” izstrādāts LU Sociālo zinātņu fakultātē.</w:t>
      </w:r>
    </w:p>
    <w:p w:rsidR="002142A8" w:rsidRPr="00A00836" w:rsidRDefault="002142A8" w:rsidP="002142A8">
      <w:pPr>
        <w:spacing w:line="360" w:lineRule="auto"/>
        <w:jc w:val="both"/>
      </w:pPr>
    </w:p>
    <w:p w:rsidR="002142A8" w:rsidRPr="00A00836" w:rsidRDefault="002142A8" w:rsidP="002142A8">
      <w:pPr>
        <w:spacing w:line="360" w:lineRule="auto"/>
        <w:jc w:val="both"/>
      </w:pPr>
      <w:r w:rsidRPr="00A00836">
        <w:tab/>
        <w:t>Ar savu parakstu apliecinu, ka pētījums veikts patstāvīgi, izmantoti tikai tajā norādītie informācijas avoti un iesniegtā darba elektroniskā kopija atbilst izdrukai.</w:t>
      </w:r>
    </w:p>
    <w:p w:rsidR="002142A8" w:rsidRPr="00A00836" w:rsidRDefault="002142A8" w:rsidP="002142A8">
      <w:pPr>
        <w:spacing w:line="360" w:lineRule="auto"/>
        <w:jc w:val="both"/>
      </w:pPr>
      <w:r w:rsidRPr="00A00836">
        <w:tab/>
        <w:t>Autors: (</w:t>
      </w:r>
      <w:r w:rsidRPr="00A00836">
        <w:rPr>
          <w:i/>
        </w:rPr>
        <w:t>personiskais paraksts)</w:t>
      </w:r>
      <w:r w:rsidRPr="00A00836">
        <w:t xml:space="preserve"> Pēteris Cinis</w:t>
      </w:r>
    </w:p>
    <w:p w:rsidR="002142A8" w:rsidRPr="00A00836" w:rsidRDefault="002142A8" w:rsidP="002142A8">
      <w:pPr>
        <w:spacing w:line="360" w:lineRule="auto"/>
        <w:jc w:val="both"/>
      </w:pPr>
    </w:p>
    <w:p w:rsidR="002142A8" w:rsidRPr="00A00836" w:rsidRDefault="002142A8" w:rsidP="002142A8">
      <w:pPr>
        <w:spacing w:line="360" w:lineRule="auto"/>
        <w:jc w:val="both"/>
      </w:pPr>
    </w:p>
    <w:p w:rsidR="002142A8" w:rsidRPr="00A00836" w:rsidRDefault="002142A8" w:rsidP="002142A8">
      <w:pPr>
        <w:spacing w:line="360" w:lineRule="auto"/>
        <w:jc w:val="both"/>
      </w:pPr>
    </w:p>
    <w:p w:rsidR="002142A8" w:rsidRPr="00A00836" w:rsidRDefault="002142A8" w:rsidP="002142A8">
      <w:pPr>
        <w:spacing w:line="360" w:lineRule="auto"/>
        <w:jc w:val="both"/>
      </w:pPr>
      <w:r w:rsidRPr="00A00836">
        <w:tab/>
      </w:r>
      <w:r w:rsidRPr="008C4767">
        <w:t>Rekomendēju/nerekomendēju darbu aizstāvēšanai</w:t>
      </w:r>
    </w:p>
    <w:p w:rsidR="002142A8" w:rsidRPr="00A00836" w:rsidRDefault="002142A8" w:rsidP="002142A8">
      <w:pPr>
        <w:spacing w:line="360" w:lineRule="auto"/>
      </w:pPr>
      <w:r w:rsidRPr="00A00836">
        <w:tab/>
        <w:t>Vadītāja: profesore Dr. polit. Inta Kalniņa (</w:t>
      </w:r>
      <w:r w:rsidRPr="00A00836">
        <w:rPr>
          <w:i/>
        </w:rPr>
        <w:t>personiskais paraksts)</w:t>
      </w:r>
      <w:r w:rsidRPr="00A00836">
        <w:t xml:space="preserve"> 20.06.2010. </w:t>
      </w:r>
    </w:p>
    <w:p w:rsidR="002142A8" w:rsidRPr="00A00836" w:rsidRDefault="002142A8" w:rsidP="002142A8">
      <w:pPr>
        <w:spacing w:line="360" w:lineRule="auto"/>
        <w:jc w:val="both"/>
      </w:pPr>
    </w:p>
    <w:p w:rsidR="002142A8" w:rsidRPr="00A00836" w:rsidRDefault="002142A8" w:rsidP="002142A8">
      <w:pPr>
        <w:spacing w:line="360" w:lineRule="auto"/>
        <w:jc w:val="both"/>
      </w:pPr>
    </w:p>
    <w:p w:rsidR="002142A8" w:rsidRPr="00A00836" w:rsidRDefault="002142A8" w:rsidP="002142A8">
      <w:pPr>
        <w:spacing w:line="360" w:lineRule="auto"/>
        <w:jc w:val="both"/>
      </w:pPr>
      <w:r w:rsidRPr="00A00836">
        <w:t>Recenzents: docents Dr.polit. Jānis Bērziņš</w:t>
      </w:r>
    </w:p>
    <w:p w:rsidR="002142A8" w:rsidRPr="00A00836" w:rsidRDefault="002142A8" w:rsidP="002142A8">
      <w:pPr>
        <w:spacing w:line="360" w:lineRule="auto"/>
        <w:jc w:val="both"/>
      </w:pPr>
    </w:p>
    <w:p w:rsidR="002142A8" w:rsidRPr="00A00836" w:rsidRDefault="002142A8" w:rsidP="002142A8">
      <w:pPr>
        <w:spacing w:line="360" w:lineRule="auto"/>
        <w:jc w:val="both"/>
      </w:pPr>
    </w:p>
    <w:p w:rsidR="002142A8" w:rsidRPr="00A00836" w:rsidRDefault="002142A8" w:rsidP="002142A8">
      <w:pPr>
        <w:spacing w:line="360" w:lineRule="auto"/>
        <w:jc w:val="both"/>
      </w:pPr>
      <w:r w:rsidRPr="00A00836">
        <w:tab/>
        <w:t>Darbs iesniegts Politikas zinātnes nodaļā 20.06.2010.</w:t>
      </w:r>
    </w:p>
    <w:p w:rsidR="002142A8" w:rsidRPr="00A00836" w:rsidRDefault="002142A8" w:rsidP="002142A8">
      <w:pPr>
        <w:spacing w:line="360" w:lineRule="auto"/>
        <w:jc w:val="both"/>
      </w:pPr>
      <w:r w:rsidRPr="00A00836">
        <w:tab/>
        <w:t>Dekāna pilnvarotā persona: metodiķe Ineta Bērziņa (</w:t>
      </w:r>
      <w:r w:rsidRPr="00A00836">
        <w:rPr>
          <w:i/>
        </w:rPr>
        <w:t>personiskais paraksts)</w:t>
      </w:r>
    </w:p>
    <w:p w:rsidR="002142A8" w:rsidRPr="00A00836" w:rsidRDefault="002142A8" w:rsidP="002142A8">
      <w:pPr>
        <w:spacing w:line="360" w:lineRule="auto"/>
        <w:jc w:val="both"/>
      </w:pPr>
    </w:p>
    <w:p w:rsidR="002142A8" w:rsidRPr="00A00836" w:rsidRDefault="002142A8" w:rsidP="002142A8">
      <w:pPr>
        <w:spacing w:line="360" w:lineRule="auto"/>
        <w:jc w:val="both"/>
      </w:pPr>
    </w:p>
    <w:p w:rsidR="002142A8" w:rsidRPr="00A00836" w:rsidRDefault="002142A8" w:rsidP="002142A8">
      <w:pPr>
        <w:spacing w:line="360" w:lineRule="auto"/>
        <w:jc w:val="both"/>
      </w:pPr>
    </w:p>
    <w:p w:rsidR="002142A8" w:rsidRPr="00A00836" w:rsidRDefault="002142A8" w:rsidP="002142A8">
      <w:pPr>
        <w:spacing w:line="360" w:lineRule="auto"/>
        <w:jc w:val="both"/>
      </w:pPr>
    </w:p>
    <w:p w:rsidR="002142A8" w:rsidRPr="00A00836" w:rsidRDefault="002142A8" w:rsidP="002142A8">
      <w:pPr>
        <w:spacing w:line="360" w:lineRule="auto"/>
        <w:jc w:val="both"/>
      </w:pPr>
      <w:r w:rsidRPr="00A00836">
        <w:tab/>
        <w:t>Darbs aizstāvēts bakalaura gala pārbaudījuma komisijas sēdē</w:t>
      </w:r>
    </w:p>
    <w:p w:rsidR="002142A8" w:rsidRPr="00A00836" w:rsidRDefault="002142A8" w:rsidP="002142A8">
      <w:pPr>
        <w:spacing w:line="360" w:lineRule="auto"/>
        <w:jc w:val="both"/>
      </w:pPr>
      <w:r w:rsidRPr="00A00836">
        <w:tab/>
        <w:t xml:space="preserve">30.06.2010. prot. Nr. 11. </w:t>
      </w:r>
    </w:p>
    <w:p w:rsidR="002142A8" w:rsidRPr="00A00836" w:rsidRDefault="002142A8" w:rsidP="002142A8">
      <w:pPr>
        <w:spacing w:line="360" w:lineRule="auto"/>
        <w:jc w:val="both"/>
        <w:rPr>
          <w:rFonts w:ascii="Mistral" w:hAnsi="Mistral"/>
        </w:rPr>
      </w:pPr>
      <w:r w:rsidRPr="00A00836">
        <w:tab/>
        <w:t>Komisijas sekretāre: lektore Anda Kociņa (</w:t>
      </w:r>
      <w:r w:rsidRPr="00A00836">
        <w:rPr>
          <w:i/>
        </w:rPr>
        <w:t>personiskais paraksts)</w:t>
      </w:r>
    </w:p>
    <w:p w:rsidR="002142A8" w:rsidRDefault="002142A8" w:rsidP="002142A8">
      <w:pPr>
        <w:spacing w:line="360" w:lineRule="auto"/>
        <w:jc w:val="right"/>
      </w:pPr>
      <w:r>
        <w:br w:type="page"/>
      </w:r>
      <w:r w:rsidRPr="00A00836">
        <w:lastRenderedPageBreak/>
        <w:t>5. pielikums</w:t>
      </w:r>
    </w:p>
    <w:p w:rsidR="002142A8" w:rsidRDefault="002142A8" w:rsidP="002142A8">
      <w:pPr>
        <w:jc w:val="right"/>
      </w:pPr>
      <w:r>
        <w:t>Prasībām noslēguma darbu</w:t>
      </w:r>
    </w:p>
    <w:p w:rsidR="002142A8" w:rsidRPr="00923E5E" w:rsidRDefault="002142A8" w:rsidP="002142A8">
      <w:pPr>
        <w:jc w:val="right"/>
      </w:pPr>
      <w:r>
        <w:t>i</w:t>
      </w:r>
      <w:r w:rsidRPr="00427C8E">
        <w:t>zstrādāšanai</w:t>
      </w:r>
      <w:r>
        <w:t xml:space="preserve"> un aizstāvēšanai</w:t>
      </w:r>
      <w:r w:rsidRPr="00427C8E">
        <w:t xml:space="preserve"> LU</w:t>
      </w:r>
    </w:p>
    <w:p w:rsidR="002142A8" w:rsidRPr="00A00836" w:rsidRDefault="002142A8" w:rsidP="002142A8">
      <w:pPr>
        <w:spacing w:line="360" w:lineRule="auto"/>
        <w:jc w:val="right"/>
      </w:pPr>
    </w:p>
    <w:p w:rsidR="002142A8" w:rsidRDefault="002142A8" w:rsidP="002142A8">
      <w:pPr>
        <w:spacing w:line="360" w:lineRule="auto"/>
        <w:jc w:val="right"/>
        <w:rPr>
          <w:i/>
        </w:rPr>
      </w:pPr>
      <w:r>
        <w:rPr>
          <w:b/>
          <w:bCs/>
          <w:iCs/>
        </w:rPr>
        <w:t>Tabulas paraugs</w:t>
      </w:r>
    </w:p>
    <w:p w:rsidR="002142A8" w:rsidRDefault="002142A8" w:rsidP="002142A8">
      <w:pPr>
        <w:spacing w:line="360" w:lineRule="auto"/>
        <w:jc w:val="right"/>
        <w:rPr>
          <w:i/>
        </w:rPr>
      </w:pPr>
      <w:r>
        <w:rPr>
          <w:i/>
        </w:rPr>
        <w:t>3.1. tabula</w:t>
      </w:r>
    </w:p>
    <w:p w:rsidR="002142A8" w:rsidRDefault="002142A8" w:rsidP="002142A8">
      <w:pPr>
        <w:pStyle w:val="Heading1"/>
        <w:spacing w:before="0" w:after="0" w:line="360" w:lineRule="auto"/>
        <w:jc w:val="both"/>
        <w:rPr>
          <w:rFonts w:ascii="Times New Roman" w:hAnsi="Times New Roman"/>
          <w:iCs/>
          <w:sz w:val="22"/>
          <w:szCs w:val="22"/>
        </w:rPr>
      </w:pPr>
      <w:r>
        <w:rPr>
          <w:rFonts w:ascii="Times New Roman" w:hAnsi="Times New Roman"/>
          <w:iCs/>
          <w:sz w:val="22"/>
          <w:szCs w:val="22"/>
        </w:rPr>
        <w:t>Kalibrēšanas taisnes uzņemšanas dati kopējai dzelzs jonu fotometriskai noteikšanai virszemes ūdeņos ar 1,10-fenantrolīnu</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322"/>
        <w:gridCol w:w="1525"/>
        <w:gridCol w:w="1335"/>
        <w:gridCol w:w="1423"/>
      </w:tblGrid>
      <w:tr w:rsidR="002142A8" w:rsidTr="0050767A">
        <w:trPr>
          <w:trHeight w:val="628"/>
          <w:jc w:val="center"/>
        </w:trPr>
        <w:tc>
          <w:tcPr>
            <w:tcW w:w="1322" w:type="dxa"/>
            <w:tcBorders>
              <w:top w:val="single" w:sz="12" w:space="0" w:color="auto"/>
              <w:bottom w:val="single" w:sz="12" w:space="0" w:color="auto"/>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Mērkolbas</w:t>
            </w:r>
          </w:p>
          <w:p w:rsidR="002142A8" w:rsidRDefault="002142A8" w:rsidP="0050767A">
            <w:pPr>
              <w:jc w:val="center"/>
            </w:pPr>
            <w:r>
              <w:rPr>
                <w:i/>
              </w:rPr>
              <w:t>numurs</w:t>
            </w:r>
          </w:p>
        </w:tc>
        <w:tc>
          <w:tcPr>
            <w:tcW w:w="1525" w:type="dxa"/>
            <w:tcBorders>
              <w:top w:val="single" w:sz="12" w:space="0" w:color="auto"/>
              <w:bottom w:val="single" w:sz="12" w:space="0" w:color="auto"/>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V</w:t>
            </w:r>
            <w:r w:rsidRPr="00400682">
              <w:rPr>
                <w:rFonts w:ascii="Times New Roman" w:hAnsi="Times New Roman"/>
                <w:b w:val="0"/>
                <w:i/>
                <w:sz w:val="24"/>
                <w:vertAlign w:val="subscript"/>
                <w:lang w:val="lv-LV"/>
              </w:rPr>
              <w:t>Fe(II), std</w:t>
            </w:r>
            <w:r w:rsidRPr="00400682">
              <w:rPr>
                <w:rFonts w:ascii="Times New Roman" w:hAnsi="Times New Roman"/>
                <w:b w:val="0"/>
                <w:i/>
                <w:sz w:val="24"/>
                <w:lang w:val="lv-LV"/>
              </w:rPr>
              <w:t>,</w:t>
            </w:r>
          </w:p>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ml</w:t>
            </w:r>
          </w:p>
        </w:tc>
        <w:tc>
          <w:tcPr>
            <w:tcW w:w="1335" w:type="dxa"/>
            <w:tcBorders>
              <w:top w:val="single" w:sz="12" w:space="0" w:color="auto"/>
              <w:bottom w:val="single" w:sz="12" w:space="0" w:color="auto"/>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szCs w:val="24"/>
                <w:lang w:val="lv-LV"/>
              </w:rPr>
              <w:sym w:font="Symbol" w:char="F067"/>
            </w:r>
            <w:r w:rsidRPr="00400682">
              <w:rPr>
                <w:rFonts w:ascii="Times New Roman" w:hAnsi="Times New Roman"/>
                <w:b w:val="0"/>
                <w:i/>
                <w:sz w:val="24"/>
                <w:vertAlign w:val="subscript"/>
                <w:lang w:val="lv-LV"/>
              </w:rPr>
              <w:t>Fe(II)</w:t>
            </w:r>
            <w:r w:rsidRPr="00400682">
              <w:rPr>
                <w:rFonts w:ascii="Times New Roman" w:hAnsi="Times New Roman"/>
                <w:b w:val="0"/>
                <w:i/>
                <w:sz w:val="24"/>
                <w:lang w:val="lv-LV"/>
              </w:rPr>
              <w:t>,</w:t>
            </w:r>
          </w:p>
          <w:p w:rsidR="002142A8" w:rsidRDefault="002142A8" w:rsidP="0050767A">
            <w:pPr>
              <w:jc w:val="center"/>
              <w:rPr>
                <w:i/>
              </w:rPr>
            </w:pPr>
            <w:r>
              <w:rPr>
                <w:i/>
              </w:rPr>
              <w:t>mg/l</w:t>
            </w:r>
          </w:p>
        </w:tc>
        <w:tc>
          <w:tcPr>
            <w:tcW w:w="1423" w:type="dxa"/>
            <w:tcBorders>
              <w:top w:val="single" w:sz="12" w:space="0" w:color="auto"/>
              <w:bottom w:val="single" w:sz="12" w:space="0" w:color="auto"/>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A</w:t>
            </w:r>
          </w:p>
        </w:tc>
      </w:tr>
      <w:tr w:rsidR="002142A8" w:rsidTr="0050767A">
        <w:trPr>
          <w:trHeight w:val="431"/>
          <w:jc w:val="center"/>
        </w:trPr>
        <w:tc>
          <w:tcPr>
            <w:tcW w:w="1322" w:type="dxa"/>
            <w:tcBorders>
              <w:top w:val="nil"/>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1.</w:t>
            </w:r>
          </w:p>
        </w:tc>
        <w:tc>
          <w:tcPr>
            <w:tcW w:w="1525" w:type="dxa"/>
            <w:tcBorders>
              <w:top w:val="nil"/>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w:t>
            </w:r>
          </w:p>
        </w:tc>
        <w:tc>
          <w:tcPr>
            <w:tcW w:w="1335" w:type="dxa"/>
            <w:tcBorders>
              <w:top w:val="nil"/>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w:t>
            </w:r>
          </w:p>
        </w:tc>
        <w:tc>
          <w:tcPr>
            <w:tcW w:w="1423" w:type="dxa"/>
            <w:tcBorders>
              <w:top w:val="nil"/>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w:t>
            </w:r>
          </w:p>
        </w:tc>
      </w:tr>
      <w:tr w:rsidR="002142A8" w:rsidTr="0050767A">
        <w:trPr>
          <w:trHeight w:val="431"/>
          <w:jc w:val="center"/>
        </w:trPr>
        <w:tc>
          <w:tcPr>
            <w:tcW w:w="1322"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2.</w:t>
            </w:r>
          </w:p>
        </w:tc>
        <w:tc>
          <w:tcPr>
            <w:tcW w:w="1525"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1,0</w:t>
            </w:r>
          </w:p>
        </w:tc>
        <w:tc>
          <w:tcPr>
            <w:tcW w:w="1335"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0,10</w:t>
            </w:r>
          </w:p>
        </w:tc>
        <w:tc>
          <w:tcPr>
            <w:tcW w:w="1423"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0,058</w:t>
            </w:r>
          </w:p>
        </w:tc>
      </w:tr>
      <w:tr w:rsidR="002142A8" w:rsidTr="0050767A">
        <w:trPr>
          <w:trHeight w:val="431"/>
          <w:jc w:val="center"/>
        </w:trPr>
        <w:tc>
          <w:tcPr>
            <w:tcW w:w="1322"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3.</w:t>
            </w:r>
          </w:p>
        </w:tc>
        <w:tc>
          <w:tcPr>
            <w:tcW w:w="1525"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2,0</w:t>
            </w:r>
          </w:p>
        </w:tc>
        <w:tc>
          <w:tcPr>
            <w:tcW w:w="1335"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0,20</w:t>
            </w:r>
          </w:p>
        </w:tc>
        <w:tc>
          <w:tcPr>
            <w:tcW w:w="1423"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0,120</w:t>
            </w:r>
          </w:p>
        </w:tc>
      </w:tr>
      <w:tr w:rsidR="002142A8" w:rsidTr="0050767A">
        <w:trPr>
          <w:trHeight w:val="431"/>
          <w:jc w:val="center"/>
        </w:trPr>
        <w:tc>
          <w:tcPr>
            <w:tcW w:w="1322"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4.</w:t>
            </w:r>
          </w:p>
        </w:tc>
        <w:tc>
          <w:tcPr>
            <w:tcW w:w="1525"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4,0</w:t>
            </w:r>
          </w:p>
        </w:tc>
        <w:tc>
          <w:tcPr>
            <w:tcW w:w="1335"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0,40</w:t>
            </w:r>
          </w:p>
        </w:tc>
        <w:tc>
          <w:tcPr>
            <w:tcW w:w="1423"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0,236</w:t>
            </w:r>
          </w:p>
        </w:tc>
      </w:tr>
      <w:tr w:rsidR="002142A8" w:rsidTr="0050767A">
        <w:trPr>
          <w:trHeight w:val="431"/>
          <w:jc w:val="center"/>
        </w:trPr>
        <w:tc>
          <w:tcPr>
            <w:tcW w:w="1322"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5.</w:t>
            </w:r>
          </w:p>
        </w:tc>
        <w:tc>
          <w:tcPr>
            <w:tcW w:w="1525"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6,0</w:t>
            </w:r>
          </w:p>
        </w:tc>
        <w:tc>
          <w:tcPr>
            <w:tcW w:w="1335"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0,60</w:t>
            </w:r>
          </w:p>
        </w:tc>
        <w:tc>
          <w:tcPr>
            <w:tcW w:w="1423"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0,351</w:t>
            </w:r>
          </w:p>
        </w:tc>
      </w:tr>
      <w:tr w:rsidR="002142A8" w:rsidTr="0050767A">
        <w:trPr>
          <w:trHeight w:val="431"/>
          <w:jc w:val="center"/>
        </w:trPr>
        <w:tc>
          <w:tcPr>
            <w:tcW w:w="1322"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6.</w:t>
            </w:r>
          </w:p>
        </w:tc>
        <w:tc>
          <w:tcPr>
            <w:tcW w:w="1525"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8,0</w:t>
            </w:r>
          </w:p>
        </w:tc>
        <w:tc>
          <w:tcPr>
            <w:tcW w:w="1335"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0,80</w:t>
            </w:r>
          </w:p>
        </w:tc>
        <w:tc>
          <w:tcPr>
            <w:tcW w:w="1423" w:type="dxa"/>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0,468</w:t>
            </w:r>
          </w:p>
        </w:tc>
      </w:tr>
      <w:tr w:rsidR="002142A8" w:rsidTr="0050767A">
        <w:trPr>
          <w:trHeight w:val="431"/>
          <w:jc w:val="center"/>
        </w:trPr>
        <w:tc>
          <w:tcPr>
            <w:tcW w:w="1322" w:type="dxa"/>
            <w:tcBorders>
              <w:bottom w:val="single" w:sz="12" w:space="0" w:color="auto"/>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7.</w:t>
            </w:r>
          </w:p>
        </w:tc>
        <w:tc>
          <w:tcPr>
            <w:tcW w:w="1525" w:type="dxa"/>
            <w:tcBorders>
              <w:bottom w:val="single" w:sz="12" w:space="0" w:color="auto"/>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10,0</w:t>
            </w:r>
          </w:p>
        </w:tc>
        <w:tc>
          <w:tcPr>
            <w:tcW w:w="1335" w:type="dxa"/>
            <w:tcBorders>
              <w:bottom w:val="single" w:sz="12" w:space="0" w:color="auto"/>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1,00</w:t>
            </w:r>
          </w:p>
        </w:tc>
        <w:tc>
          <w:tcPr>
            <w:tcW w:w="1423" w:type="dxa"/>
            <w:tcBorders>
              <w:bottom w:val="single" w:sz="12" w:space="0" w:color="auto"/>
            </w:tcBorders>
            <w:vAlign w:val="center"/>
          </w:tcPr>
          <w:p w:rsidR="002142A8" w:rsidRPr="00400682" w:rsidRDefault="002142A8" w:rsidP="0050767A">
            <w:pPr>
              <w:pStyle w:val="Heading1"/>
              <w:spacing w:before="0" w:after="0"/>
              <w:jc w:val="center"/>
              <w:rPr>
                <w:rFonts w:ascii="Times New Roman" w:hAnsi="Times New Roman"/>
                <w:b w:val="0"/>
                <w:i/>
                <w:sz w:val="24"/>
                <w:lang w:val="lv-LV"/>
              </w:rPr>
            </w:pPr>
            <w:r w:rsidRPr="00400682">
              <w:rPr>
                <w:rFonts w:ascii="Times New Roman" w:hAnsi="Times New Roman"/>
                <w:b w:val="0"/>
                <w:i/>
                <w:sz w:val="24"/>
                <w:lang w:val="lv-LV"/>
              </w:rPr>
              <w:t>0,580</w:t>
            </w:r>
          </w:p>
        </w:tc>
      </w:tr>
    </w:tbl>
    <w:p w:rsidR="002142A8" w:rsidRDefault="002142A8" w:rsidP="002142A8">
      <w:pPr>
        <w:spacing w:line="360" w:lineRule="auto"/>
        <w:jc w:val="both"/>
        <w:rPr>
          <w:color w:val="000000"/>
        </w:rPr>
      </w:pPr>
    </w:p>
    <w:p w:rsidR="002142A8" w:rsidRDefault="002142A8" w:rsidP="002142A8">
      <w:pPr>
        <w:shd w:val="clear" w:color="auto" w:fill="FFFFFF"/>
        <w:autoSpaceDE w:val="0"/>
        <w:autoSpaceDN w:val="0"/>
        <w:adjustRightInd w:val="0"/>
        <w:spacing w:line="360" w:lineRule="auto"/>
        <w:rPr>
          <w:b/>
          <w:bCs/>
          <w:color w:val="000000"/>
        </w:rPr>
      </w:pPr>
    </w:p>
    <w:p w:rsidR="002142A8" w:rsidRDefault="002142A8" w:rsidP="002142A8">
      <w:pPr>
        <w:shd w:val="clear" w:color="auto" w:fill="FFFFFF"/>
        <w:autoSpaceDE w:val="0"/>
        <w:autoSpaceDN w:val="0"/>
        <w:adjustRightInd w:val="0"/>
        <w:spacing w:line="360" w:lineRule="auto"/>
        <w:jc w:val="right"/>
        <w:rPr>
          <w:b/>
          <w:bCs/>
          <w:color w:val="000000"/>
        </w:rPr>
      </w:pPr>
      <w:r>
        <w:rPr>
          <w:b/>
          <w:bCs/>
          <w:color w:val="000000"/>
        </w:rPr>
        <w:t>Attēla paraugs</w:t>
      </w:r>
    </w:p>
    <w:p w:rsidR="002142A8" w:rsidRDefault="00CF23B2" w:rsidP="002142A8">
      <w:pPr>
        <w:spacing w:line="360" w:lineRule="auto"/>
        <w:ind w:hanging="709"/>
        <w:jc w:val="center"/>
      </w:pPr>
      <w:r w:rsidRPr="00830FD6">
        <w:rPr>
          <w:noProof/>
          <w:lang w:val="en-US" w:eastAsia="en-US"/>
        </w:rPr>
        <w:drawing>
          <wp:inline distT="0" distB="0" distL="0" distR="0">
            <wp:extent cx="3543300" cy="2533650"/>
            <wp:effectExtent l="0" t="0" r="0" b="0"/>
            <wp:docPr id="1" name="Objec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142A8" w:rsidRDefault="002142A8" w:rsidP="002142A8">
      <w:pPr>
        <w:spacing w:line="360" w:lineRule="auto"/>
        <w:ind w:hanging="709"/>
        <w:rPr>
          <w:b/>
          <w:sz w:val="22"/>
          <w:szCs w:val="22"/>
        </w:rPr>
      </w:pPr>
      <w:r>
        <w:rPr>
          <w:i/>
          <w:sz w:val="22"/>
          <w:szCs w:val="22"/>
        </w:rPr>
        <w:t xml:space="preserve">3.1. att. </w:t>
      </w:r>
      <w:r>
        <w:rPr>
          <w:b/>
          <w:sz w:val="22"/>
          <w:szCs w:val="22"/>
        </w:rPr>
        <w:t xml:space="preserve">Kalibrēšanas taisne Fe(II) jonu fotometriskai noteikšanai ar 1,10-fenantrolīnu </w:t>
      </w:r>
    </w:p>
    <w:p w:rsidR="002142A8" w:rsidRDefault="002142A8" w:rsidP="002142A8">
      <w:pPr>
        <w:spacing w:line="360" w:lineRule="auto"/>
        <w:ind w:firstLine="840"/>
        <w:rPr>
          <w:i/>
          <w:sz w:val="22"/>
          <w:szCs w:val="22"/>
        </w:rPr>
      </w:pPr>
      <w:r>
        <w:rPr>
          <w:b/>
          <w:sz w:val="22"/>
          <w:szCs w:val="22"/>
        </w:rPr>
        <w:t xml:space="preserve"> (</w:t>
      </w:r>
      <w:r>
        <w:rPr>
          <w:b/>
          <w:sz w:val="22"/>
          <w:szCs w:val="22"/>
        </w:rPr>
        <w:sym w:font="Symbol" w:char="F06C"/>
      </w:r>
      <w:r>
        <w:rPr>
          <w:b/>
          <w:sz w:val="22"/>
          <w:szCs w:val="22"/>
        </w:rPr>
        <w:t xml:space="preserve"> = 510 nm, b = 3 cm)</w:t>
      </w:r>
    </w:p>
    <w:p w:rsidR="002142A8" w:rsidRDefault="002142A8" w:rsidP="002142A8">
      <w:pPr>
        <w:spacing w:line="360" w:lineRule="auto"/>
        <w:jc w:val="both"/>
        <w:rPr>
          <w:color w:val="000000"/>
        </w:rPr>
      </w:pPr>
    </w:p>
    <w:p w:rsidR="002142A8" w:rsidRPr="00A00836" w:rsidRDefault="002142A8" w:rsidP="002142A8">
      <w:pPr>
        <w:spacing w:line="360" w:lineRule="auto"/>
        <w:jc w:val="right"/>
      </w:pPr>
      <w:r>
        <w:rPr>
          <w:color w:val="000000"/>
        </w:rPr>
        <w:br w:type="page"/>
      </w:r>
      <w:r w:rsidRPr="00A00836">
        <w:lastRenderedPageBreak/>
        <w:t xml:space="preserve">6. pielikums </w:t>
      </w:r>
    </w:p>
    <w:p w:rsidR="002142A8" w:rsidRDefault="002142A8" w:rsidP="002142A8">
      <w:pPr>
        <w:jc w:val="right"/>
      </w:pPr>
      <w:r>
        <w:t>Prasībām noslēguma darbu</w:t>
      </w:r>
    </w:p>
    <w:p w:rsidR="002142A8" w:rsidRPr="00923E5E" w:rsidRDefault="002142A8" w:rsidP="002142A8">
      <w:pPr>
        <w:jc w:val="right"/>
      </w:pPr>
      <w:r>
        <w:t>i</w:t>
      </w:r>
      <w:r w:rsidRPr="00427C8E">
        <w:t>zstrādāšanai</w:t>
      </w:r>
      <w:r>
        <w:t xml:space="preserve"> un aizstāvēšanai</w:t>
      </w:r>
      <w:r w:rsidRPr="00427C8E">
        <w:t xml:space="preserve"> LU</w:t>
      </w:r>
    </w:p>
    <w:p w:rsidR="002142A8" w:rsidRDefault="002142A8" w:rsidP="002142A8">
      <w:pPr>
        <w:spacing w:line="360" w:lineRule="auto"/>
        <w:jc w:val="right"/>
        <w:rPr>
          <w:b/>
        </w:rPr>
      </w:pPr>
    </w:p>
    <w:p w:rsidR="002142A8" w:rsidRDefault="002142A8" w:rsidP="002142A8">
      <w:pPr>
        <w:spacing w:line="360" w:lineRule="auto"/>
        <w:jc w:val="right"/>
        <w:rPr>
          <w:b/>
        </w:rPr>
      </w:pPr>
    </w:p>
    <w:p w:rsidR="002142A8" w:rsidRDefault="002142A8" w:rsidP="002142A8">
      <w:pPr>
        <w:spacing w:line="360" w:lineRule="auto"/>
        <w:jc w:val="center"/>
        <w:rPr>
          <w:sz w:val="32"/>
          <w:szCs w:val="32"/>
        </w:rPr>
      </w:pPr>
      <w:r>
        <w:rPr>
          <w:sz w:val="32"/>
          <w:szCs w:val="32"/>
        </w:rPr>
        <w:t>LATVIJAS UNIVERSITĀTE</w:t>
      </w:r>
    </w:p>
    <w:p w:rsidR="002142A8" w:rsidRDefault="002142A8" w:rsidP="002142A8">
      <w:pPr>
        <w:spacing w:line="360" w:lineRule="auto"/>
        <w:jc w:val="center"/>
        <w:rPr>
          <w:b/>
          <w:sz w:val="28"/>
          <w:szCs w:val="28"/>
        </w:rPr>
      </w:pPr>
    </w:p>
    <w:p w:rsidR="002142A8" w:rsidRDefault="002142A8" w:rsidP="002142A8">
      <w:pPr>
        <w:spacing w:line="360" w:lineRule="auto"/>
        <w:jc w:val="center"/>
        <w:rPr>
          <w:b/>
          <w:sz w:val="28"/>
          <w:szCs w:val="28"/>
        </w:rPr>
      </w:pPr>
    </w:p>
    <w:p w:rsidR="002142A8" w:rsidRDefault="002142A8" w:rsidP="002142A8">
      <w:pPr>
        <w:spacing w:line="360" w:lineRule="auto"/>
        <w:jc w:val="center"/>
        <w:rPr>
          <w:b/>
          <w:sz w:val="28"/>
          <w:szCs w:val="28"/>
        </w:rPr>
      </w:pPr>
    </w:p>
    <w:p w:rsidR="002142A8" w:rsidRDefault="002142A8" w:rsidP="002142A8">
      <w:pPr>
        <w:spacing w:line="360" w:lineRule="auto"/>
        <w:jc w:val="center"/>
        <w:rPr>
          <w:b/>
          <w:sz w:val="28"/>
          <w:szCs w:val="28"/>
        </w:rPr>
      </w:pPr>
    </w:p>
    <w:p w:rsidR="002142A8" w:rsidRDefault="002142A8" w:rsidP="002142A8">
      <w:pPr>
        <w:spacing w:line="360" w:lineRule="auto"/>
        <w:jc w:val="center"/>
        <w:rPr>
          <w:b/>
          <w:sz w:val="28"/>
          <w:szCs w:val="28"/>
        </w:rPr>
      </w:pPr>
    </w:p>
    <w:p w:rsidR="002142A8" w:rsidRDefault="002142A8" w:rsidP="002142A8">
      <w:pPr>
        <w:spacing w:line="360" w:lineRule="auto"/>
        <w:jc w:val="center"/>
        <w:rPr>
          <w:b/>
          <w:sz w:val="28"/>
          <w:szCs w:val="28"/>
        </w:rPr>
      </w:pPr>
    </w:p>
    <w:p w:rsidR="002142A8" w:rsidRDefault="002142A8" w:rsidP="002142A8">
      <w:pPr>
        <w:spacing w:line="360" w:lineRule="auto"/>
        <w:jc w:val="center"/>
        <w:rPr>
          <w:b/>
          <w:sz w:val="28"/>
          <w:szCs w:val="28"/>
        </w:rPr>
      </w:pPr>
    </w:p>
    <w:p w:rsidR="002142A8" w:rsidRDefault="002142A8" w:rsidP="002142A8">
      <w:pPr>
        <w:spacing w:line="360" w:lineRule="auto"/>
        <w:jc w:val="center"/>
        <w:rPr>
          <w:b/>
          <w:sz w:val="28"/>
          <w:szCs w:val="28"/>
        </w:rPr>
      </w:pPr>
    </w:p>
    <w:p w:rsidR="002142A8" w:rsidRDefault="002142A8" w:rsidP="002142A8">
      <w:pPr>
        <w:spacing w:line="360" w:lineRule="auto"/>
        <w:jc w:val="center"/>
        <w:rPr>
          <w:b/>
          <w:sz w:val="36"/>
          <w:szCs w:val="36"/>
        </w:rPr>
      </w:pPr>
    </w:p>
    <w:p w:rsidR="002142A8" w:rsidRDefault="002142A8" w:rsidP="002142A8">
      <w:pPr>
        <w:spacing w:line="360" w:lineRule="auto"/>
        <w:jc w:val="center"/>
        <w:rPr>
          <w:b/>
          <w:sz w:val="36"/>
          <w:szCs w:val="36"/>
        </w:rPr>
      </w:pPr>
      <w:r>
        <w:rPr>
          <w:b/>
          <w:sz w:val="36"/>
          <w:szCs w:val="36"/>
        </w:rPr>
        <w:t>BAKALAURA DARBS</w:t>
      </w: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rPr>
          <w:sz w:val="20"/>
          <w:szCs w:val="20"/>
        </w:rPr>
      </w:pPr>
    </w:p>
    <w:p w:rsidR="002142A8" w:rsidRDefault="002142A8" w:rsidP="002142A8">
      <w:pPr>
        <w:spacing w:line="360" w:lineRule="auto"/>
        <w:jc w:val="center"/>
      </w:pPr>
      <w:r w:rsidRPr="002B07A7">
        <w:rPr>
          <w:sz w:val="32"/>
          <w:szCs w:val="32"/>
        </w:rPr>
        <w:t>RĪGA 201</w:t>
      </w:r>
      <w:r>
        <w:rPr>
          <w:sz w:val="32"/>
          <w:szCs w:val="32"/>
        </w:rPr>
        <w:t>2</w:t>
      </w:r>
    </w:p>
    <w:p w:rsidR="0066667F" w:rsidRDefault="0066667F"/>
    <w:sectPr w:rsidR="0066667F" w:rsidSect="0050767A">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58E" w:rsidRDefault="00C3458E">
      <w:r>
        <w:separator/>
      </w:r>
    </w:p>
  </w:endnote>
  <w:endnote w:type="continuationSeparator" w:id="0">
    <w:p w:rsidR="00C3458E" w:rsidRDefault="00C34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Mistral">
    <w:panose1 w:val="03090702030407020403"/>
    <w:charset w:val="BA"/>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67A" w:rsidRPr="007913C7" w:rsidRDefault="00624C10" w:rsidP="0050767A">
    <w:pPr>
      <w:pStyle w:val="Footer"/>
      <w:jc w:val="center"/>
    </w:pPr>
    <w:r>
      <w:rPr>
        <w:rStyle w:val="PageNumber"/>
      </w:rPr>
      <w:fldChar w:fldCharType="begin"/>
    </w:r>
    <w:r>
      <w:rPr>
        <w:rStyle w:val="PageNumber"/>
      </w:rPr>
      <w:instrText xml:space="preserve"> PAGE </w:instrText>
    </w:r>
    <w:r>
      <w:rPr>
        <w:rStyle w:val="PageNumber"/>
      </w:rPr>
      <w:fldChar w:fldCharType="separate"/>
    </w:r>
    <w:r w:rsidR="00CF23B2">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58E" w:rsidRDefault="00C3458E">
      <w:r>
        <w:separator/>
      </w:r>
    </w:p>
  </w:footnote>
  <w:footnote w:type="continuationSeparator" w:id="0">
    <w:p w:rsidR="00C3458E" w:rsidRDefault="00C345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2A8"/>
    <w:rsid w:val="002142A8"/>
    <w:rsid w:val="00400682"/>
    <w:rsid w:val="00403D45"/>
    <w:rsid w:val="0050767A"/>
    <w:rsid w:val="00604B05"/>
    <w:rsid w:val="00624C10"/>
    <w:rsid w:val="0066667F"/>
    <w:rsid w:val="00855008"/>
    <w:rsid w:val="00947458"/>
    <w:rsid w:val="009740F7"/>
    <w:rsid w:val="00AA1AB4"/>
    <w:rsid w:val="00AF7751"/>
    <w:rsid w:val="00C3458E"/>
    <w:rsid w:val="00CE4D36"/>
    <w:rsid w:val="00CF23B2"/>
    <w:rsid w:val="00E3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D8189-D8C7-4968-B8F2-E2AB21AA5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2A8"/>
    <w:rPr>
      <w:rFonts w:ascii="Times New Roman" w:hAnsi="Times New Roman"/>
      <w:sz w:val="24"/>
      <w:szCs w:val="24"/>
      <w:lang w:val="lv-LV" w:eastAsia="lv-LV"/>
    </w:rPr>
  </w:style>
  <w:style w:type="paragraph" w:styleId="Heading1">
    <w:name w:val="heading 1"/>
    <w:basedOn w:val="Normal"/>
    <w:next w:val="Normal"/>
    <w:link w:val="Heading1Char"/>
    <w:qFormat/>
    <w:rsid w:val="002142A8"/>
    <w:pPr>
      <w:keepNext/>
      <w:spacing w:before="240" w:after="60"/>
      <w:outlineLvl w:val="0"/>
    </w:pPr>
    <w:rPr>
      <w:rFonts w:ascii="Arial" w:hAnsi="Arial"/>
      <w:b/>
      <w:bCs/>
      <w:kern w:val="32"/>
      <w:sz w:val="32"/>
      <w:szCs w:val="3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142A8"/>
    <w:rPr>
      <w:rFonts w:ascii="Arial" w:eastAsia="Calibri" w:hAnsi="Arial" w:cs="Arial"/>
      <w:b/>
      <w:bCs/>
      <w:kern w:val="32"/>
      <w:sz w:val="32"/>
      <w:szCs w:val="32"/>
      <w:lang w:eastAsia="lv-LV"/>
    </w:rPr>
  </w:style>
  <w:style w:type="paragraph" w:styleId="Footer">
    <w:name w:val="footer"/>
    <w:basedOn w:val="Normal"/>
    <w:link w:val="FooterChar"/>
    <w:rsid w:val="002142A8"/>
    <w:pPr>
      <w:tabs>
        <w:tab w:val="center" w:pos="4153"/>
        <w:tab w:val="right" w:pos="8306"/>
      </w:tabs>
    </w:pPr>
    <w:rPr>
      <w:lang w:val="x-none"/>
    </w:rPr>
  </w:style>
  <w:style w:type="character" w:customStyle="1" w:styleId="FooterChar">
    <w:name w:val="Footer Char"/>
    <w:link w:val="Footer"/>
    <w:rsid w:val="002142A8"/>
    <w:rPr>
      <w:rFonts w:ascii="Times New Roman" w:eastAsia="Calibri" w:hAnsi="Times New Roman" w:cs="Times New Roman"/>
      <w:sz w:val="24"/>
      <w:szCs w:val="24"/>
      <w:lang w:eastAsia="lv-LV"/>
    </w:rPr>
  </w:style>
  <w:style w:type="character" w:styleId="PageNumber">
    <w:name w:val="page number"/>
    <w:rsid w:val="002142A8"/>
    <w:rPr>
      <w:rFonts w:cs="Times New Roman"/>
    </w:rPr>
  </w:style>
  <w:style w:type="paragraph" w:styleId="BodyText">
    <w:name w:val="Body Text"/>
    <w:basedOn w:val="Normal"/>
    <w:link w:val="BodyTextChar"/>
    <w:rsid w:val="002142A8"/>
    <w:pPr>
      <w:spacing w:after="120"/>
    </w:pPr>
    <w:rPr>
      <w:szCs w:val="20"/>
      <w:lang w:val="x-none" w:eastAsia="x-none"/>
    </w:rPr>
  </w:style>
  <w:style w:type="character" w:customStyle="1" w:styleId="BodyTextChar">
    <w:name w:val="Body Text Char"/>
    <w:link w:val="BodyText"/>
    <w:rsid w:val="002142A8"/>
    <w:rPr>
      <w:rFonts w:ascii="Times New Roman" w:eastAsia="Calibri" w:hAnsi="Times New Roman" w:cs="Times New Roman"/>
      <w:sz w:val="24"/>
      <w:szCs w:val="20"/>
    </w:rPr>
  </w:style>
  <w:style w:type="character" w:styleId="Strong">
    <w:name w:val="Strong"/>
    <w:qFormat/>
    <w:rsid w:val="002142A8"/>
    <w:rPr>
      <w:rFonts w:cs="Times New Roman"/>
      <w:b/>
      <w:bCs/>
    </w:rPr>
  </w:style>
  <w:style w:type="paragraph" w:styleId="BalloonText">
    <w:name w:val="Balloon Text"/>
    <w:basedOn w:val="Normal"/>
    <w:link w:val="BalloonTextChar"/>
    <w:uiPriority w:val="99"/>
    <w:semiHidden/>
    <w:unhideWhenUsed/>
    <w:rsid w:val="002142A8"/>
    <w:rPr>
      <w:rFonts w:ascii="Tahoma" w:hAnsi="Tahoma"/>
      <w:sz w:val="16"/>
      <w:szCs w:val="16"/>
      <w:lang w:val="x-none"/>
    </w:rPr>
  </w:style>
  <w:style w:type="character" w:customStyle="1" w:styleId="BalloonTextChar">
    <w:name w:val="Balloon Text Char"/>
    <w:link w:val="BalloonText"/>
    <w:uiPriority w:val="99"/>
    <w:semiHidden/>
    <w:rsid w:val="002142A8"/>
    <w:rPr>
      <w:rFonts w:ascii="Tahoma" w:eastAsia="Calibri"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297872340425532"/>
          <c:y val="7.5000000000000039E-2"/>
          <c:w val="0.81914893617021345"/>
          <c:h val="0.71071428571428552"/>
        </c:manualLayout>
      </c:layout>
      <c:scatterChart>
        <c:scatterStyle val="lineMarker"/>
        <c:varyColors val="0"/>
        <c:ser>
          <c:idx val="0"/>
          <c:order val="0"/>
          <c:spPr>
            <a:ln w="26181">
              <a:noFill/>
            </a:ln>
          </c:spPr>
          <c:marker>
            <c:symbol val="diamond"/>
            <c:size val="3"/>
            <c:spPr>
              <a:solidFill>
                <a:srgbClr val="000080"/>
              </a:solidFill>
              <a:ln>
                <a:solidFill>
                  <a:srgbClr val="000080"/>
                </a:solidFill>
                <a:prstDash val="solid"/>
              </a:ln>
            </c:spPr>
          </c:marker>
          <c:trendline>
            <c:spPr>
              <a:ln w="11635">
                <a:solidFill>
                  <a:srgbClr val="000000"/>
                </a:solidFill>
                <a:prstDash val="solid"/>
              </a:ln>
            </c:spPr>
            <c:trendlineType val="linear"/>
            <c:intercept val="0"/>
            <c:dispRSqr val="1"/>
            <c:dispEq val="1"/>
            <c:trendlineLbl>
              <c:layout>
                <c:manualLayout>
                  <c:x val="-0.2189263356160919"/>
                  <c:y val="9.1151169591385764E-2"/>
                </c:manualLayout>
              </c:layout>
              <c:numFmt formatCode="General" sourceLinked="0"/>
              <c:spPr>
                <a:noFill/>
                <a:ln w="25391">
                  <a:noFill/>
                </a:ln>
              </c:spPr>
              <c:txPr>
                <a:bodyPr/>
                <a:lstStyle/>
                <a:p>
                  <a:pPr>
                    <a:defRPr sz="779" b="0" i="0" u="none" strike="noStrike" baseline="0">
                      <a:solidFill>
                        <a:srgbClr val="000000"/>
                      </a:solidFill>
                      <a:latin typeface="Arial"/>
                      <a:ea typeface="Arial"/>
                      <a:cs typeface="Arial"/>
                    </a:defRPr>
                  </a:pPr>
                  <a:endParaRPr lang="en-US"/>
                </a:p>
              </c:txPr>
            </c:trendlineLbl>
          </c:trendline>
          <c:xVal>
            <c:numRef>
              <c:f>Sheet1!$A$10:$A$15</c:f>
              <c:numCache>
                <c:formatCode>General</c:formatCode>
                <c:ptCount val="6"/>
                <c:pt idx="0">
                  <c:v>0.1</c:v>
                </c:pt>
                <c:pt idx="1">
                  <c:v>0.2</c:v>
                </c:pt>
                <c:pt idx="2">
                  <c:v>0.4</c:v>
                </c:pt>
                <c:pt idx="3">
                  <c:v>0.6</c:v>
                </c:pt>
                <c:pt idx="4">
                  <c:v>0.8</c:v>
                </c:pt>
                <c:pt idx="5">
                  <c:v>1</c:v>
                </c:pt>
              </c:numCache>
            </c:numRef>
          </c:xVal>
          <c:yVal>
            <c:numRef>
              <c:f>Sheet1!$B$10:$B$15</c:f>
              <c:numCache>
                <c:formatCode>General</c:formatCode>
                <c:ptCount val="6"/>
                <c:pt idx="0">
                  <c:v>5.8000000000000003E-2</c:v>
                </c:pt>
                <c:pt idx="1">
                  <c:v>0.12</c:v>
                </c:pt>
                <c:pt idx="2">
                  <c:v>0.23599999999999999</c:v>
                </c:pt>
                <c:pt idx="3">
                  <c:v>0.35099999999999998</c:v>
                </c:pt>
                <c:pt idx="4">
                  <c:v>0.46800000000000003</c:v>
                </c:pt>
                <c:pt idx="5">
                  <c:v>0.57999999999999996</c:v>
                </c:pt>
              </c:numCache>
            </c:numRef>
          </c:yVal>
          <c:smooth val="0"/>
          <c:extLst>
            <c:ext xmlns:c16="http://schemas.microsoft.com/office/drawing/2014/chart" uri="{C3380CC4-5D6E-409C-BE32-E72D297353CC}">
              <c16:uniqueId val="{00000000-FE00-47FA-9168-A3D989CBC0AD}"/>
            </c:ext>
          </c:extLst>
        </c:ser>
        <c:dLbls>
          <c:showLegendKey val="0"/>
          <c:showVal val="0"/>
          <c:showCatName val="0"/>
          <c:showSerName val="0"/>
          <c:showPercent val="0"/>
          <c:showBubbleSize val="0"/>
        </c:dLbls>
        <c:axId val="2109843007"/>
        <c:axId val="1"/>
      </c:scatterChart>
      <c:valAx>
        <c:axId val="2109843007"/>
        <c:scaling>
          <c:orientation val="minMax"/>
        </c:scaling>
        <c:delete val="0"/>
        <c:axPos val="b"/>
        <c:title>
          <c:tx>
            <c:rich>
              <a:bodyPr/>
              <a:lstStyle/>
              <a:p>
                <a:pPr algn="l">
                  <a:defRPr sz="999" b="0" i="0" u="none" strike="noStrike" baseline="0">
                    <a:solidFill>
                      <a:srgbClr val="000000"/>
                    </a:solidFill>
                    <a:latin typeface="Arial"/>
                    <a:ea typeface="Arial"/>
                    <a:cs typeface="Arial"/>
                  </a:defRPr>
                </a:pPr>
                <a:r>
                  <a:rPr lang="en-US" sz="844" b="1" i="0" u="none" strike="noStrike" baseline="0">
                    <a:solidFill>
                      <a:srgbClr val="000000"/>
                    </a:solidFill>
                    <a:latin typeface="Symbol"/>
                  </a:rPr>
                  <a:t>g</a:t>
                </a:r>
                <a:r>
                  <a:rPr lang="en-US" sz="844" b="1" i="0" u="none" strike="noStrike" baseline="0">
                    <a:solidFill>
                      <a:srgbClr val="000000"/>
                    </a:solidFill>
                    <a:latin typeface="Arial"/>
                    <a:cs typeface="Arial"/>
                  </a:rPr>
                  <a:t>, mg/L</a:t>
                </a:r>
              </a:p>
            </c:rich>
          </c:tx>
          <c:layout>
            <c:manualLayout>
              <c:xMode val="edge"/>
              <c:yMode val="edge"/>
              <c:x val="0.82978727106625483"/>
              <c:y val="0.875"/>
            </c:manualLayout>
          </c:layout>
          <c:overlay val="0"/>
          <c:spPr>
            <a:noFill/>
            <a:ln w="25391">
              <a:noFill/>
            </a:ln>
          </c:spPr>
        </c:title>
        <c:numFmt formatCode="0.0" sourceLinked="0"/>
        <c:majorTickMark val="in"/>
        <c:minorTickMark val="none"/>
        <c:tickLblPos val="nextTo"/>
        <c:spPr>
          <a:ln w="2909">
            <a:solidFill>
              <a:srgbClr val="000000"/>
            </a:solidFill>
            <a:prstDash val="solid"/>
          </a:ln>
        </c:spPr>
        <c:txPr>
          <a:bodyPr rot="0" vert="horz"/>
          <a:lstStyle/>
          <a:p>
            <a:pPr>
              <a:defRPr sz="779" b="0" i="0" u="none" strike="noStrike" baseline="0">
                <a:solidFill>
                  <a:srgbClr val="000000"/>
                </a:solidFill>
                <a:latin typeface="Arial"/>
                <a:ea typeface="Arial"/>
                <a:cs typeface="Arial"/>
              </a:defRPr>
            </a:pPr>
            <a:endParaRPr lang="en-US"/>
          </a:p>
        </c:txPr>
        <c:crossAx val="1"/>
        <c:crosses val="autoZero"/>
        <c:crossBetween val="midCat"/>
      </c:valAx>
      <c:valAx>
        <c:axId val="1"/>
        <c:scaling>
          <c:orientation val="minMax"/>
        </c:scaling>
        <c:delete val="0"/>
        <c:axPos val="l"/>
        <c:title>
          <c:tx>
            <c:rich>
              <a:bodyPr rot="0" vert="horz"/>
              <a:lstStyle/>
              <a:p>
                <a:pPr algn="r">
                  <a:defRPr sz="934" b="1" i="0" u="none" strike="noStrike" baseline="0">
                    <a:solidFill>
                      <a:srgbClr val="000000"/>
                    </a:solidFill>
                    <a:latin typeface="Arial"/>
                    <a:ea typeface="Arial"/>
                    <a:cs typeface="Arial"/>
                  </a:defRPr>
                </a:pPr>
                <a:r>
                  <a:rPr lang="en-US"/>
                  <a:t>A</a:t>
                </a:r>
              </a:p>
            </c:rich>
          </c:tx>
          <c:layout>
            <c:manualLayout>
              <c:xMode val="edge"/>
              <c:yMode val="edge"/>
              <c:x val="1.5957425211351343E-2"/>
              <c:y val="4.9999999999999996E-2"/>
            </c:manualLayout>
          </c:layout>
          <c:overlay val="0"/>
          <c:spPr>
            <a:noFill/>
            <a:ln w="25391">
              <a:noFill/>
            </a:ln>
          </c:spPr>
        </c:title>
        <c:numFmt formatCode="General" sourceLinked="1"/>
        <c:majorTickMark val="in"/>
        <c:minorTickMark val="none"/>
        <c:tickLblPos val="nextTo"/>
        <c:spPr>
          <a:ln w="2909">
            <a:solidFill>
              <a:srgbClr val="000000"/>
            </a:solidFill>
            <a:prstDash val="solid"/>
          </a:ln>
        </c:spPr>
        <c:txPr>
          <a:bodyPr rot="0" vert="horz"/>
          <a:lstStyle/>
          <a:p>
            <a:pPr>
              <a:defRPr sz="779" b="0" i="0" u="none" strike="noStrike" baseline="0">
                <a:solidFill>
                  <a:srgbClr val="000000"/>
                </a:solidFill>
                <a:latin typeface="Arial"/>
                <a:ea typeface="Arial"/>
                <a:cs typeface="Arial"/>
              </a:defRPr>
            </a:pPr>
            <a:endParaRPr lang="en-US"/>
          </a:p>
        </c:txPr>
        <c:crossAx val="2109843007"/>
        <c:crosses val="autoZero"/>
        <c:crossBetween val="midCat"/>
      </c:valAx>
      <c:spPr>
        <a:solidFill>
          <a:srgbClr val="FFFFFF"/>
        </a:solidFill>
        <a:ln w="11635">
          <a:solidFill>
            <a:srgbClr val="FFFFFF"/>
          </a:solidFill>
          <a:prstDash val="solid"/>
        </a:ln>
      </c:spPr>
    </c:plotArea>
    <c:plotVisOnly val="1"/>
    <c:dispBlanksAs val="gap"/>
    <c:showDLblsOverMax val="0"/>
  </c:chart>
  <c:spPr>
    <a:solidFill>
      <a:srgbClr val="FFFFFF"/>
    </a:solidFill>
    <a:ln>
      <a:noFill/>
    </a:ln>
  </c:spPr>
  <c:txPr>
    <a:bodyPr/>
    <a:lstStyle/>
    <a:p>
      <a:pPr>
        <a:defRPr sz="939"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13</Pages>
  <Words>2592</Words>
  <Characters>14778</Characters>
  <Application>Microsoft Office Word</Application>
  <DocSecurity>0</DocSecurity>
  <Lines>123</Lines>
  <Paragraphs>34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Jānis Zuters</cp:lastModifiedBy>
  <cp:revision>2</cp:revision>
  <dcterms:created xsi:type="dcterms:W3CDTF">2021-01-02T10:42:00Z</dcterms:created>
  <dcterms:modified xsi:type="dcterms:W3CDTF">2021-01-02T10:42:00Z</dcterms:modified>
</cp:coreProperties>
</file>